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E0C" w:rsidRPr="00386E0C" w:rsidRDefault="00386E0C" w:rsidP="00386E0C">
      <w:pPr>
        <w:spacing w:before="240" w:after="60" w:line="276" w:lineRule="auto"/>
        <w:jc w:val="center"/>
        <w:outlineLvl w:val="0"/>
        <w:rPr>
          <w:rFonts w:ascii="Calibri Light" w:eastAsia="Times New Roman" w:hAnsi="Calibri Light" w:cs="Times New Roman"/>
          <w:b/>
          <w:bCs/>
          <w:kern w:val="28"/>
          <w:sz w:val="32"/>
          <w:szCs w:val="32"/>
        </w:rPr>
      </w:pPr>
      <w:r w:rsidRPr="00386E0C">
        <w:rPr>
          <w:rFonts w:ascii="Calibri Light" w:eastAsia="Times New Roman" w:hAnsi="Calibri Light" w:cs="Calibri"/>
          <w:b/>
          <w:bCs/>
          <w:kern w:val="28"/>
          <w:sz w:val="32"/>
          <w:szCs w:val="32"/>
        </w:rPr>
        <w:t>М</w:t>
      </w:r>
      <w:r w:rsidRPr="00386E0C">
        <w:rPr>
          <w:rFonts w:ascii="Calibri Light" w:eastAsia="Times New Roman" w:hAnsi="Calibri Light" w:cs="Times New Roman"/>
          <w:b/>
          <w:bCs/>
          <w:kern w:val="28"/>
          <w:sz w:val="32"/>
          <w:szCs w:val="32"/>
        </w:rPr>
        <w:t>униципальное бюджетное общеобразовательное учреждение</w:t>
      </w:r>
    </w:p>
    <w:p w:rsidR="00386E0C" w:rsidRPr="00386E0C" w:rsidRDefault="00386E0C" w:rsidP="00386E0C">
      <w:pPr>
        <w:autoSpaceDE w:val="0"/>
        <w:autoSpaceDN w:val="0"/>
        <w:adjustRightInd w:val="0"/>
        <w:spacing w:after="0" w:line="240" w:lineRule="auto"/>
        <w:jc w:val="center"/>
        <w:rPr>
          <w:rFonts w:ascii="Times New Roman" w:eastAsia="Calibri" w:hAnsi="Times New Roman" w:cs="Times New Roman"/>
          <w:sz w:val="28"/>
          <w:szCs w:val="28"/>
        </w:rPr>
      </w:pPr>
      <w:r w:rsidRPr="00386E0C">
        <w:rPr>
          <w:rFonts w:ascii="Times New Roman" w:eastAsia="Calibri" w:hAnsi="Times New Roman" w:cs="Times New Roman"/>
          <w:sz w:val="28"/>
          <w:szCs w:val="28"/>
        </w:rPr>
        <w:t>«</w:t>
      </w:r>
      <w:r w:rsidRPr="00386E0C">
        <w:rPr>
          <w:rFonts w:ascii="Times New Roman CYR" w:eastAsia="Calibri" w:hAnsi="Times New Roman CYR" w:cs="Times New Roman CYR"/>
          <w:sz w:val="28"/>
          <w:szCs w:val="28"/>
        </w:rPr>
        <w:t>Сойгинская средняя школа</w:t>
      </w:r>
      <w:r w:rsidRPr="00386E0C">
        <w:rPr>
          <w:rFonts w:ascii="Times New Roman" w:eastAsia="Calibri" w:hAnsi="Times New Roman" w:cs="Times New Roman"/>
          <w:sz w:val="28"/>
          <w:szCs w:val="28"/>
        </w:rPr>
        <w:t>»</w:t>
      </w:r>
    </w:p>
    <w:p w:rsidR="00386E0C" w:rsidRPr="00386E0C" w:rsidRDefault="00386E0C" w:rsidP="00386E0C">
      <w:pPr>
        <w:autoSpaceDE w:val="0"/>
        <w:autoSpaceDN w:val="0"/>
        <w:adjustRightInd w:val="0"/>
        <w:spacing w:after="120" w:line="276" w:lineRule="auto"/>
        <w:rPr>
          <w:rFonts w:ascii="Times New Roman" w:eastAsia="Calibri" w:hAnsi="Times New Roman" w:cs="Times New Roman"/>
          <w:sz w:val="36"/>
          <w:szCs w:val="36"/>
        </w:rPr>
      </w:pPr>
    </w:p>
    <w:p w:rsidR="00386E0C" w:rsidRPr="00386E0C" w:rsidRDefault="00386E0C" w:rsidP="00386E0C">
      <w:pPr>
        <w:tabs>
          <w:tab w:val="left" w:pos="5964"/>
        </w:tabs>
        <w:autoSpaceDE w:val="0"/>
        <w:autoSpaceDN w:val="0"/>
        <w:adjustRightInd w:val="0"/>
        <w:spacing w:after="200" w:line="276" w:lineRule="auto"/>
        <w:ind w:left="3220"/>
        <w:rPr>
          <w:rFonts w:ascii="Calibri" w:eastAsia="Calibri" w:hAnsi="Calibri" w:cs="Calibri"/>
          <w:b/>
          <w:bCs/>
          <w:sz w:val="28"/>
          <w:szCs w:val="28"/>
        </w:rPr>
      </w:pPr>
      <w:r w:rsidRPr="00386E0C">
        <w:rPr>
          <w:rFonts w:ascii="Calibri" w:eastAsia="Calibri" w:hAnsi="Calibri" w:cs="Calibri"/>
          <w:b/>
          <w:bCs/>
          <w:sz w:val="28"/>
          <w:szCs w:val="28"/>
        </w:rPr>
        <w:t xml:space="preserve">      </w:t>
      </w:r>
    </w:p>
    <w:p w:rsidR="00386E0C" w:rsidRPr="00386E0C" w:rsidRDefault="00386E0C" w:rsidP="00386E0C">
      <w:pPr>
        <w:autoSpaceDE w:val="0"/>
        <w:autoSpaceDN w:val="0"/>
        <w:adjustRightInd w:val="0"/>
        <w:spacing w:after="0" w:line="240" w:lineRule="auto"/>
        <w:jc w:val="right"/>
        <w:rPr>
          <w:rFonts w:ascii="Times New Roman CYR" w:eastAsia="Calibri" w:hAnsi="Times New Roman CYR" w:cs="Times New Roman CYR"/>
          <w:sz w:val="20"/>
          <w:szCs w:val="20"/>
        </w:rPr>
      </w:pPr>
    </w:p>
    <w:p w:rsidR="00386E0C" w:rsidRPr="00386E0C" w:rsidRDefault="00386E0C" w:rsidP="00386E0C">
      <w:pPr>
        <w:autoSpaceDE w:val="0"/>
        <w:autoSpaceDN w:val="0"/>
        <w:adjustRightInd w:val="0"/>
        <w:spacing w:after="0" w:line="240" w:lineRule="auto"/>
        <w:jc w:val="right"/>
        <w:rPr>
          <w:rFonts w:ascii="Times New Roman CYR" w:eastAsia="Calibri" w:hAnsi="Times New Roman CYR" w:cs="Times New Roman CYR"/>
          <w:sz w:val="20"/>
          <w:szCs w:val="20"/>
        </w:rPr>
      </w:pPr>
    </w:p>
    <w:p w:rsidR="00386E0C" w:rsidRPr="00386E0C" w:rsidRDefault="00386E0C" w:rsidP="00386E0C">
      <w:pPr>
        <w:autoSpaceDE w:val="0"/>
        <w:autoSpaceDN w:val="0"/>
        <w:adjustRightInd w:val="0"/>
        <w:spacing w:after="0" w:line="240" w:lineRule="auto"/>
        <w:jc w:val="right"/>
        <w:rPr>
          <w:rFonts w:ascii="Calibri" w:eastAsia="Calibri" w:hAnsi="Calibri" w:cs="Calibri"/>
          <w:sz w:val="28"/>
          <w:szCs w:val="28"/>
        </w:rPr>
      </w:pPr>
    </w:p>
    <w:p w:rsidR="00386E0C" w:rsidRPr="00386E0C" w:rsidRDefault="00386E0C" w:rsidP="00386E0C">
      <w:pPr>
        <w:autoSpaceDE w:val="0"/>
        <w:autoSpaceDN w:val="0"/>
        <w:adjustRightInd w:val="0"/>
        <w:spacing w:after="0" w:line="276" w:lineRule="auto"/>
        <w:jc w:val="right"/>
        <w:rPr>
          <w:rFonts w:ascii="Times New Roman" w:eastAsia="Calibri" w:hAnsi="Times New Roman" w:cs="Times New Roman"/>
          <w:sz w:val="20"/>
          <w:szCs w:val="20"/>
        </w:rPr>
      </w:pPr>
    </w:p>
    <w:p w:rsidR="00386E0C" w:rsidRPr="00386E0C" w:rsidRDefault="00386E0C" w:rsidP="00386E0C">
      <w:pPr>
        <w:autoSpaceDE w:val="0"/>
        <w:autoSpaceDN w:val="0"/>
        <w:adjustRightInd w:val="0"/>
        <w:spacing w:after="0" w:line="240" w:lineRule="auto"/>
        <w:jc w:val="center"/>
        <w:rPr>
          <w:rFonts w:ascii="Times New Roman" w:eastAsia="Calibri" w:hAnsi="Times New Roman" w:cs="Times New Roman"/>
          <w:sz w:val="20"/>
          <w:szCs w:val="20"/>
        </w:rPr>
      </w:pPr>
    </w:p>
    <w:p w:rsidR="00386E0C" w:rsidRPr="00386E0C" w:rsidRDefault="00386E0C" w:rsidP="00386E0C">
      <w:pPr>
        <w:autoSpaceDE w:val="0"/>
        <w:autoSpaceDN w:val="0"/>
        <w:adjustRightInd w:val="0"/>
        <w:spacing w:after="0" w:line="240" w:lineRule="auto"/>
        <w:jc w:val="center"/>
        <w:rPr>
          <w:rFonts w:ascii="Times New Roman" w:eastAsia="Calibri" w:hAnsi="Times New Roman" w:cs="Times New Roman"/>
          <w:sz w:val="36"/>
          <w:szCs w:val="36"/>
        </w:rPr>
      </w:pPr>
    </w:p>
    <w:p w:rsidR="00386E0C" w:rsidRPr="00386E0C" w:rsidRDefault="00386E0C" w:rsidP="00386E0C">
      <w:pPr>
        <w:autoSpaceDE w:val="0"/>
        <w:autoSpaceDN w:val="0"/>
        <w:adjustRightInd w:val="0"/>
        <w:spacing w:after="120" w:line="276" w:lineRule="auto"/>
        <w:jc w:val="center"/>
        <w:rPr>
          <w:rFonts w:ascii="Times New Roman CYR" w:eastAsia="Calibri" w:hAnsi="Times New Roman CYR" w:cs="Times New Roman CYR"/>
          <w:b/>
          <w:bCs/>
          <w:sz w:val="56"/>
          <w:szCs w:val="56"/>
        </w:rPr>
      </w:pPr>
      <w:r w:rsidRPr="00386E0C">
        <w:rPr>
          <w:rFonts w:ascii="Times New Roman CYR" w:eastAsia="Calibri" w:hAnsi="Times New Roman CYR" w:cs="Times New Roman CYR"/>
          <w:b/>
          <w:bCs/>
          <w:sz w:val="56"/>
          <w:szCs w:val="56"/>
        </w:rPr>
        <w:t>Рабочая программа</w:t>
      </w:r>
    </w:p>
    <w:p w:rsidR="00386E0C" w:rsidRPr="00386E0C" w:rsidRDefault="00386E0C" w:rsidP="00386E0C">
      <w:pPr>
        <w:autoSpaceDE w:val="0"/>
        <w:autoSpaceDN w:val="0"/>
        <w:adjustRightInd w:val="0"/>
        <w:spacing w:after="120" w:line="276" w:lineRule="auto"/>
        <w:jc w:val="center"/>
        <w:rPr>
          <w:rFonts w:ascii="Times New Roman CYR" w:eastAsia="Calibri" w:hAnsi="Times New Roman CYR" w:cs="Times New Roman CYR"/>
          <w:b/>
          <w:bCs/>
          <w:sz w:val="56"/>
          <w:szCs w:val="56"/>
        </w:rPr>
      </w:pPr>
      <w:r w:rsidRPr="00386E0C">
        <w:rPr>
          <w:rFonts w:ascii="Times New Roman CYR" w:eastAsia="Calibri" w:hAnsi="Times New Roman CYR" w:cs="Times New Roman CYR"/>
          <w:b/>
          <w:bCs/>
          <w:sz w:val="56"/>
          <w:szCs w:val="56"/>
        </w:rPr>
        <w:t>по физике</w:t>
      </w:r>
      <w:r>
        <w:rPr>
          <w:rFonts w:ascii="Times New Roman CYR" w:eastAsia="Calibri" w:hAnsi="Times New Roman CYR" w:cs="Times New Roman CYR"/>
          <w:b/>
          <w:bCs/>
          <w:sz w:val="56"/>
          <w:szCs w:val="56"/>
        </w:rPr>
        <w:t xml:space="preserve"> </w:t>
      </w:r>
      <w:r w:rsidR="001D45A0">
        <w:rPr>
          <w:rFonts w:ascii="Times New Roman CYR" w:eastAsia="Calibri" w:hAnsi="Times New Roman CYR" w:cs="Times New Roman CYR"/>
          <w:b/>
          <w:bCs/>
          <w:sz w:val="56"/>
          <w:szCs w:val="56"/>
        </w:rPr>
        <w:t>(базовый уровень)</w:t>
      </w:r>
      <w:r>
        <w:rPr>
          <w:rFonts w:ascii="Times New Roman CYR" w:eastAsia="Calibri" w:hAnsi="Times New Roman CYR" w:cs="Times New Roman CYR"/>
          <w:b/>
          <w:bCs/>
          <w:sz w:val="56"/>
          <w:szCs w:val="56"/>
        </w:rPr>
        <w:t>для 11</w:t>
      </w:r>
      <w:r w:rsidRPr="00386E0C">
        <w:rPr>
          <w:rFonts w:ascii="Times New Roman CYR" w:eastAsia="Calibri" w:hAnsi="Times New Roman CYR" w:cs="Times New Roman CYR"/>
          <w:b/>
          <w:bCs/>
          <w:sz w:val="56"/>
          <w:szCs w:val="56"/>
        </w:rPr>
        <w:t xml:space="preserve"> класса</w:t>
      </w:r>
    </w:p>
    <w:p w:rsidR="00386E0C" w:rsidRPr="00386E0C" w:rsidRDefault="002A5260" w:rsidP="00386E0C">
      <w:pPr>
        <w:autoSpaceDE w:val="0"/>
        <w:autoSpaceDN w:val="0"/>
        <w:adjustRightInd w:val="0"/>
        <w:spacing w:after="120" w:line="276" w:lineRule="auto"/>
        <w:jc w:val="center"/>
        <w:rPr>
          <w:rFonts w:ascii="Times New Roman CYR" w:eastAsia="Calibri" w:hAnsi="Times New Roman CYR" w:cs="Times New Roman CYR"/>
          <w:b/>
          <w:bCs/>
          <w:sz w:val="56"/>
          <w:szCs w:val="56"/>
        </w:rPr>
      </w:pPr>
      <w:r>
        <w:rPr>
          <w:rFonts w:ascii="Times New Roman" w:eastAsia="Calibri" w:hAnsi="Times New Roman" w:cs="Times New Roman"/>
          <w:b/>
          <w:bCs/>
          <w:sz w:val="56"/>
          <w:szCs w:val="56"/>
        </w:rPr>
        <w:t>2023 -2024</w:t>
      </w:r>
      <w:r w:rsidR="00386E0C" w:rsidRPr="00386E0C">
        <w:rPr>
          <w:rFonts w:ascii="Times New Roman" w:eastAsia="Calibri" w:hAnsi="Times New Roman" w:cs="Times New Roman"/>
          <w:b/>
          <w:bCs/>
          <w:sz w:val="56"/>
          <w:szCs w:val="56"/>
        </w:rPr>
        <w:t xml:space="preserve"> </w:t>
      </w:r>
      <w:r w:rsidR="00386E0C" w:rsidRPr="00386E0C">
        <w:rPr>
          <w:rFonts w:ascii="Times New Roman CYR" w:eastAsia="Calibri" w:hAnsi="Times New Roman CYR" w:cs="Times New Roman CYR"/>
          <w:b/>
          <w:bCs/>
          <w:sz w:val="56"/>
          <w:szCs w:val="56"/>
        </w:rPr>
        <w:t>учебный год</w:t>
      </w:r>
    </w:p>
    <w:p w:rsidR="00386E0C" w:rsidRPr="00386E0C" w:rsidRDefault="00386E0C" w:rsidP="00386E0C">
      <w:pPr>
        <w:autoSpaceDE w:val="0"/>
        <w:autoSpaceDN w:val="0"/>
        <w:adjustRightInd w:val="0"/>
        <w:spacing w:after="200" w:line="276" w:lineRule="auto"/>
        <w:rPr>
          <w:rFonts w:ascii="Times New Roman" w:eastAsia="Calibri" w:hAnsi="Times New Roman" w:cs="Times New Roman"/>
          <w:sz w:val="56"/>
          <w:szCs w:val="56"/>
        </w:rPr>
      </w:pPr>
    </w:p>
    <w:p w:rsidR="00386E0C" w:rsidRPr="00386E0C" w:rsidRDefault="00386E0C" w:rsidP="00386E0C">
      <w:pPr>
        <w:autoSpaceDE w:val="0"/>
        <w:autoSpaceDN w:val="0"/>
        <w:adjustRightInd w:val="0"/>
        <w:spacing w:after="200" w:line="276" w:lineRule="auto"/>
        <w:rPr>
          <w:rFonts w:ascii="Times New Roman" w:eastAsia="Calibri" w:hAnsi="Times New Roman" w:cs="Times New Roman"/>
        </w:rPr>
      </w:pPr>
    </w:p>
    <w:p w:rsidR="00386E0C" w:rsidRPr="00386E0C" w:rsidRDefault="00386E0C" w:rsidP="00386E0C">
      <w:pPr>
        <w:autoSpaceDE w:val="0"/>
        <w:autoSpaceDN w:val="0"/>
        <w:adjustRightInd w:val="0"/>
        <w:spacing w:after="0" w:line="276" w:lineRule="auto"/>
        <w:rPr>
          <w:rFonts w:ascii="Times New Roman" w:eastAsia="Calibri" w:hAnsi="Times New Roman" w:cs="Times New Roman"/>
          <w:sz w:val="28"/>
          <w:szCs w:val="28"/>
        </w:rPr>
      </w:pPr>
    </w:p>
    <w:p w:rsidR="00386E0C" w:rsidRPr="00386E0C" w:rsidRDefault="00386E0C" w:rsidP="00386E0C">
      <w:pPr>
        <w:autoSpaceDE w:val="0"/>
        <w:autoSpaceDN w:val="0"/>
        <w:adjustRightInd w:val="0"/>
        <w:spacing w:after="0" w:line="276" w:lineRule="auto"/>
        <w:rPr>
          <w:rFonts w:ascii="Times New Roman" w:eastAsia="Calibri" w:hAnsi="Times New Roman" w:cs="Times New Roman"/>
          <w:sz w:val="28"/>
          <w:szCs w:val="28"/>
        </w:rPr>
      </w:pPr>
    </w:p>
    <w:p w:rsidR="00386E0C" w:rsidRPr="00386E0C" w:rsidRDefault="00386E0C" w:rsidP="00386E0C">
      <w:pPr>
        <w:autoSpaceDE w:val="0"/>
        <w:autoSpaceDN w:val="0"/>
        <w:adjustRightInd w:val="0"/>
        <w:spacing w:after="0" w:line="276" w:lineRule="auto"/>
        <w:rPr>
          <w:rFonts w:ascii="Times New Roman" w:eastAsia="Calibri" w:hAnsi="Times New Roman" w:cs="Times New Roman"/>
          <w:sz w:val="28"/>
          <w:szCs w:val="28"/>
        </w:rPr>
      </w:pPr>
    </w:p>
    <w:p w:rsidR="00386E0C" w:rsidRPr="00386E0C" w:rsidRDefault="00386E0C" w:rsidP="00386E0C">
      <w:pPr>
        <w:autoSpaceDE w:val="0"/>
        <w:autoSpaceDN w:val="0"/>
        <w:adjustRightInd w:val="0"/>
        <w:spacing w:after="0" w:line="276" w:lineRule="auto"/>
        <w:jc w:val="right"/>
        <w:rPr>
          <w:rFonts w:ascii="Times New Roman CYR" w:eastAsia="Calibri" w:hAnsi="Times New Roman CYR" w:cs="Times New Roman CYR"/>
          <w:b/>
          <w:bCs/>
          <w:sz w:val="28"/>
          <w:szCs w:val="28"/>
        </w:rPr>
      </w:pPr>
      <w:r w:rsidRPr="00386E0C">
        <w:rPr>
          <w:rFonts w:ascii="Times New Roman CYR" w:eastAsia="Calibri" w:hAnsi="Times New Roman CYR" w:cs="Times New Roman CYR"/>
          <w:sz w:val="28"/>
          <w:szCs w:val="28"/>
        </w:rPr>
        <w:t>Предмет: Физика</w:t>
      </w:r>
    </w:p>
    <w:p w:rsidR="00386E0C" w:rsidRPr="00386E0C" w:rsidRDefault="002A5260" w:rsidP="00386E0C">
      <w:pPr>
        <w:tabs>
          <w:tab w:val="left" w:pos="2160"/>
        </w:tabs>
        <w:autoSpaceDE w:val="0"/>
        <w:autoSpaceDN w:val="0"/>
        <w:adjustRightInd w:val="0"/>
        <w:spacing w:after="0" w:line="276" w:lineRule="auto"/>
        <w:jc w:val="right"/>
        <w:rPr>
          <w:rFonts w:ascii="Times New Roman CYR" w:eastAsia="Calibri" w:hAnsi="Times New Roman CYR" w:cs="Times New Roman CYR"/>
          <w:sz w:val="28"/>
          <w:szCs w:val="28"/>
        </w:rPr>
      </w:pPr>
      <w:r>
        <w:rPr>
          <w:rFonts w:ascii="Times New Roman CYR" w:eastAsia="Calibri" w:hAnsi="Times New Roman CYR" w:cs="Times New Roman CYR"/>
          <w:sz w:val="28"/>
          <w:szCs w:val="28"/>
        </w:rPr>
        <w:t xml:space="preserve">Учитель: Тищенко </w:t>
      </w:r>
      <w:r w:rsidR="00386E0C" w:rsidRPr="00386E0C">
        <w:rPr>
          <w:rFonts w:ascii="Times New Roman CYR" w:eastAsia="Calibri" w:hAnsi="Times New Roman CYR" w:cs="Times New Roman CYR"/>
          <w:sz w:val="28"/>
          <w:szCs w:val="28"/>
        </w:rPr>
        <w:t>Т.А.</w:t>
      </w:r>
    </w:p>
    <w:p w:rsidR="00386E0C" w:rsidRPr="00386E0C" w:rsidRDefault="00386E0C" w:rsidP="00386E0C">
      <w:pPr>
        <w:autoSpaceDE w:val="0"/>
        <w:autoSpaceDN w:val="0"/>
        <w:adjustRightInd w:val="0"/>
        <w:spacing w:after="0" w:line="276" w:lineRule="auto"/>
        <w:jc w:val="center"/>
        <w:rPr>
          <w:rFonts w:ascii="Times New Roman" w:eastAsia="Calibri" w:hAnsi="Times New Roman" w:cs="Times New Roman"/>
          <w:sz w:val="28"/>
          <w:szCs w:val="28"/>
        </w:rPr>
      </w:pPr>
    </w:p>
    <w:p w:rsidR="00386E0C" w:rsidRPr="00386E0C" w:rsidRDefault="00386E0C" w:rsidP="00386E0C">
      <w:pPr>
        <w:autoSpaceDE w:val="0"/>
        <w:autoSpaceDN w:val="0"/>
        <w:adjustRightInd w:val="0"/>
        <w:spacing w:after="0" w:line="276" w:lineRule="auto"/>
        <w:jc w:val="center"/>
        <w:rPr>
          <w:rFonts w:ascii="Times New Roman" w:eastAsia="Calibri" w:hAnsi="Times New Roman" w:cs="Times New Roman"/>
          <w:sz w:val="28"/>
          <w:szCs w:val="28"/>
        </w:rPr>
      </w:pPr>
    </w:p>
    <w:p w:rsidR="00386E0C" w:rsidRPr="00386E0C" w:rsidRDefault="00386E0C" w:rsidP="00386E0C">
      <w:pPr>
        <w:autoSpaceDE w:val="0"/>
        <w:autoSpaceDN w:val="0"/>
        <w:adjustRightInd w:val="0"/>
        <w:spacing w:after="0" w:line="276" w:lineRule="auto"/>
        <w:jc w:val="center"/>
        <w:rPr>
          <w:rFonts w:ascii="Times New Roman" w:eastAsia="Calibri" w:hAnsi="Times New Roman" w:cs="Times New Roman"/>
          <w:sz w:val="28"/>
          <w:szCs w:val="28"/>
        </w:rPr>
      </w:pPr>
    </w:p>
    <w:p w:rsidR="00386E0C" w:rsidRDefault="00386E0C" w:rsidP="00386E0C">
      <w:pPr>
        <w:autoSpaceDE w:val="0"/>
        <w:autoSpaceDN w:val="0"/>
        <w:adjustRightInd w:val="0"/>
        <w:spacing w:after="0" w:line="276" w:lineRule="auto"/>
        <w:jc w:val="center"/>
        <w:rPr>
          <w:rFonts w:ascii="Times New Roman" w:eastAsia="Calibri" w:hAnsi="Times New Roman" w:cs="Times New Roman"/>
          <w:sz w:val="28"/>
          <w:szCs w:val="28"/>
        </w:rPr>
      </w:pPr>
    </w:p>
    <w:p w:rsidR="006536A9" w:rsidRDefault="006536A9" w:rsidP="00386E0C">
      <w:pPr>
        <w:autoSpaceDE w:val="0"/>
        <w:autoSpaceDN w:val="0"/>
        <w:adjustRightInd w:val="0"/>
        <w:spacing w:after="0" w:line="276" w:lineRule="auto"/>
        <w:jc w:val="center"/>
        <w:rPr>
          <w:rFonts w:ascii="Times New Roman" w:eastAsia="Calibri" w:hAnsi="Times New Roman" w:cs="Times New Roman"/>
          <w:sz w:val="28"/>
          <w:szCs w:val="28"/>
        </w:rPr>
      </w:pPr>
    </w:p>
    <w:p w:rsidR="006536A9" w:rsidRDefault="006536A9" w:rsidP="00386E0C">
      <w:pPr>
        <w:autoSpaceDE w:val="0"/>
        <w:autoSpaceDN w:val="0"/>
        <w:adjustRightInd w:val="0"/>
        <w:spacing w:after="0" w:line="276" w:lineRule="auto"/>
        <w:jc w:val="center"/>
        <w:rPr>
          <w:rFonts w:ascii="Times New Roman" w:eastAsia="Calibri" w:hAnsi="Times New Roman" w:cs="Times New Roman"/>
          <w:sz w:val="28"/>
          <w:szCs w:val="28"/>
        </w:rPr>
      </w:pPr>
    </w:p>
    <w:p w:rsidR="006536A9" w:rsidRPr="00386E0C" w:rsidRDefault="006536A9" w:rsidP="00386E0C">
      <w:pPr>
        <w:autoSpaceDE w:val="0"/>
        <w:autoSpaceDN w:val="0"/>
        <w:adjustRightInd w:val="0"/>
        <w:spacing w:after="0" w:line="276" w:lineRule="auto"/>
        <w:jc w:val="center"/>
        <w:rPr>
          <w:rFonts w:ascii="Times New Roman" w:eastAsia="Calibri" w:hAnsi="Times New Roman" w:cs="Times New Roman"/>
          <w:sz w:val="28"/>
          <w:szCs w:val="28"/>
        </w:rPr>
      </w:pPr>
    </w:p>
    <w:p w:rsidR="00386E0C" w:rsidRPr="00386E0C" w:rsidRDefault="00386E0C" w:rsidP="00386E0C">
      <w:pPr>
        <w:autoSpaceDE w:val="0"/>
        <w:autoSpaceDN w:val="0"/>
        <w:adjustRightInd w:val="0"/>
        <w:spacing w:after="0" w:line="276" w:lineRule="auto"/>
        <w:jc w:val="center"/>
        <w:rPr>
          <w:rFonts w:ascii="Times New Roman" w:eastAsia="Calibri" w:hAnsi="Times New Roman" w:cs="Times New Roman"/>
          <w:sz w:val="28"/>
          <w:szCs w:val="28"/>
        </w:rPr>
      </w:pPr>
    </w:p>
    <w:p w:rsidR="00386E0C" w:rsidRPr="00386E0C" w:rsidRDefault="00386E0C" w:rsidP="00386E0C">
      <w:pPr>
        <w:autoSpaceDE w:val="0"/>
        <w:autoSpaceDN w:val="0"/>
        <w:adjustRightInd w:val="0"/>
        <w:spacing w:after="0" w:line="276" w:lineRule="auto"/>
        <w:jc w:val="center"/>
        <w:rPr>
          <w:rFonts w:ascii="Times New Roman" w:eastAsia="Calibri" w:hAnsi="Times New Roman" w:cs="Times New Roman"/>
          <w:sz w:val="28"/>
          <w:szCs w:val="28"/>
        </w:rPr>
      </w:pPr>
    </w:p>
    <w:p w:rsidR="00386E0C" w:rsidRPr="00386E0C" w:rsidRDefault="002A5260" w:rsidP="00386E0C">
      <w:pPr>
        <w:autoSpaceDE w:val="0"/>
        <w:autoSpaceDN w:val="0"/>
        <w:adjustRightInd w:val="0"/>
        <w:spacing w:after="0" w:line="276" w:lineRule="auto"/>
        <w:jc w:val="center"/>
        <w:rPr>
          <w:rFonts w:ascii="Times New Roman CYR" w:eastAsia="Calibri" w:hAnsi="Times New Roman CYR" w:cs="Times New Roman CYR"/>
          <w:sz w:val="28"/>
          <w:szCs w:val="28"/>
        </w:rPr>
      </w:pPr>
      <w:r>
        <w:rPr>
          <w:rFonts w:ascii="Times New Roman" w:eastAsia="Calibri" w:hAnsi="Times New Roman" w:cs="Times New Roman"/>
          <w:sz w:val="28"/>
          <w:szCs w:val="28"/>
        </w:rPr>
        <w:t xml:space="preserve">п. Сойга, </w:t>
      </w:r>
      <w:bookmarkStart w:id="0" w:name="_GoBack"/>
      <w:bookmarkEnd w:id="0"/>
      <w:r>
        <w:rPr>
          <w:rFonts w:ascii="Times New Roman" w:eastAsia="Calibri" w:hAnsi="Times New Roman" w:cs="Times New Roman"/>
          <w:sz w:val="28"/>
          <w:szCs w:val="28"/>
        </w:rPr>
        <w:t>2023</w:t>
      </w:r>
      <w:r w:rsidR="00386E0C" w:rsidRPr="00386E0C">
        <w:rPr>
          <w:rFonts w:ascii="Times New Roman" w:eastAsia="Calibri" w:hAnsi="Times New Roman" w:cs="Times New Roman"/>
          <w:sz w:val="28"/>
          <w:szCs w:val="28"/>
        </w:rPr>
        <w:t xml:space="preserve"> </w:t>
      </w:r>
      <w:r w:rsidR="00386E0C" w:rsidRPr="00386E0C">
        <w:rPr>
          <w:rFonts w:ascii="Times New Roman CYR" w:eastAsia="Calibri" w:hAnsi="Times New Roman CYR" w:cs="Times New Roman CYR"/>
          <w:sz w:val="28"/>
          <w:szCs w:val="28"/>
        </w:rPr>
        <w:t>г.</w:t>
      </w:r>
    </w:p>
    <w:p w:rsidR="00821FB5" w:rsidRDefault="00821FB5"/>
    <w:p w:rsidR="00C71C1A" w:rsidRDefault="00C71C1A"/>
    <w:p w:rsidR="00C71C1A" w:rsidRPr="00E24078" w:rsidRDefault="00C71C1A" w:rsidP="00E24078">
      <w:pPr>
        <w:autoSpaceDE w:val="0"/>
        <w:autoSpaceDN w:val="0"/>
        <w:adjustRightInd w:val="0"/>
        <w:spacing w:after="200" w:line="276" w:lineRule="auto"/>
        <w:jc w:val="center"/>
        <w:rPr>
          <w:rFonts w:ascii="Times New Roman CYR" w:eastAsia="Calibri" w:hAnsi="Times New Roman CYR" w:cs="Times New Roman CYR"/>
          <w:b/>
          <w:bCs/>
          <w:sz w:val="26"/>
          <w:szCs w:val="26"/>
          <w:highlight w:val="white"/>
        </w:rPr>
      </w:pPr>
      <w:r w:rsidRPr="00E24078">
        <w:rPr>
          <w:rFonts w:ascii="Times New Roman CYR" w:eastAsia="Calibri" w:hAnsi="Times New Roman CYR" w:cs="Times New Roman CYR"/>
          <w:b/>
          <w:bCs/>
          <w:sz w:val="26"/>
          <w:szCs w:val="26"/>
          <w:highlight w:val="white"/>
        </w:rPr>
        <w:t>Планируемые результаты</w:t>
      </w:r>
    </w:p>
    <w:p w:rsidR="00C71C1A" w:rsidRPr="00E24078" w:rsidRDefault="00C71C1A" w:rsidP="00E24078">
      <w:pPr>
        <w:autoSpaceDE w:val="0"/>
        <w:autoSpaceDN w:val="0"/>
        <w:adjustRightInd w:val="0"/>
        <w:spacing w:before="210" w:after="105" w:line="276" w:lineRule="auto"/>
        <w:ind w:firstLine="480"/>
        <w:jc w:val="center"/>
        <w:rPr>
          <w:rFonts w:ascii="Times New Roman CYR" w:eastAsia="Calibri" w:hAnsi="Times New Roman CYR" w:cs="Times New Roman CYR"/>
          <w:sz w:val="26"/>
          <w:szCs w:val="26"/>
        </w:rPr>
      </w:pPr>
      <w:proofErr w:type="spellStart"/>
      <w:r w:rsidRPr="00E24078">
        <w:rPr>
          <w:rFonts w:ascii="Times New Roman CYR" w:eastAsia="Calibri" w:hAnsi="Times New Roman CYR" w:cs="Times New Roman CYR"/>
          <w:b/>
          <w:bCs/>
          <w:sz w:val="26"/>
          <w:szCs w:val="26"/>
        </w:rPr>
        <w:t>Метапредметные</w:t>
      </w:r>
      <w:proofErr w:type="spellEnd"/>
      <w:r w:rsidRPr="00E24078">
        <w:rPr>
          <w:rFonts w:ascii="Times New Roman CYR" w:eastAsia="Calibri" w:hAnsi="Times New Roman CYR" w:cs="Times New Roman CYR"/>
          <w:b/>
          <w:bCs/>
          <w:sz w:val="26"/>
          <w:szCs w:val="26"/>
        </w:rPr>
        <w:t xml:space="preserve"> результаты:</w:t>
      </w:r>
    </w:p>
    <w:p w:rsidR="00C71C1A" w:rsidRPr="00E24078" w:rsidRDefault="00C71C1A" w:rsidP="00E24078">
      <w:pPr>
        <w:numPr>
          <w:ilvl w:val="0"/>
          <w:numId w:val="1"/>
        </w:numPr>
        <w:tabs>
          <w:tab w:val="left" w:pos="360"/>
        </w:tabs>
        <w:autoSpaceDE w:val="0"/>
        <w:autoSpaceDN w:val="0"/>
        <w:adjustRightInd w:val="0"/>
        <w:spacing w:before="105" w:after="105" w:line="276" w:lineRule="auto"/>
        <w:ind w:left="360" w:hanging="360"/>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C71C1A" w:rsidRPr="00E24078" w:rsidRDefault="00C71C1A" w:rsidP="00E24078">
      <w:pPr>
        <w:numPr>
          <w:ilvl w:val="0"/>
          <w:numId w:val="1"/>
        </w:numPr>
        <w:tabs>
          <w:tab w:val="left" w:pos="360"/>
        </w:tabs>
        <w:autoSpaceDE w:val="0"/>
        <w:autoSpaceDN w:val="0"/>
        <w:adjustRightInd w:val="0"/>
        <w:spacing w:before="105" w:after="105" w:line="276" w:lineRule="auto"/>
        <w:ind w:left="360" w:hanging="360"/>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C71C1A" w:rsidRPr="00E24078" w:rsidRDefault="00C71C1A" w:rsidP="00E24078">
      <w:pPr>
        <w:numPr>
          <w:ilvl w:val="0"/>
          <w:numId w:val="1"/>
        </w:numPr>
        <w:tabs>
          <w:tab w:val="left" w:pos="360"/>
        </w:tabs>
        <w:autoSpaceDE w:val="0"/>
        <w:autoSpaceDN w:val="0"/>
        <w:adjustRightInd w:val="0"/>
        <w:spacing w:before="105" w:after="105" w:line="276" w:lineRule="auto"/>
        <w:ind w:left="360" w:hanging="360"/>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C71C1A" w:rsidRPr="00E24078" w:rsidRDefault="00C71C1A" w:rsidP="00E24078">
      <w:pPr>
        <w:numPr>
          <w:ilvl w:val="0"/>
          <w:numId w:val="1"/>
        </w:numPr>
        <w:tabs>
          <w:tab w:val="left" w:pos="360"/>
        </w:tabs>
        <w:autoSpaceDE w:val="0"/>
        <w:autoSpaceDN w:val="0"/>
        <w:adjustRightInd w:val="0"/>
        <w:spacing w:before="105" w:after="105" w:line="276" w:lineRule="auto"/>
        <w:ind w:left="360" w:hanging="360"/>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 xml:space="preserve">приобретение опыта самостоятельного поиска, анализа и </w:t>
      </w:r>
      <w:proofErr w:type="gramStart"/>
      <w:r w:rsidRPr="00E24078">
        <w:rPr>
          <w:rFonts w:ascii="Times New Roman CYR" w:eastAsia="Calibri" w:hAnsi="Times New Roman CYR" w:cs="Times New Roman CYR"/>
          <w:sz w:val="26"/>
          <w:szCs w:val="26"/>
        </w:rPr>
        <w:t>отбора информации с использованием различных источников</w:t>
      </w:r>
      <w:proofErr w:type="gramEnd"/>
      <w:r w:rsidRPr="00E24078">
        <w:rPr>
          <w:rFonts w:ascii="Times New Roman CYR" w:eastAsia="Calibri" w:hAnsi="Times New Roman CYR" w:cs="Times New Roman CYR"/>
          <w:sz w:val="26"/>
          <w:szCs w:val="26"/>
        </w:rPr>
        <w:t xml:space="preserve"> и новых информационных технологий для решения познавательных задач;</w:t>
      </w:r>
    </w:p>
    <w:p w:rsidR="00C71C1A" w:rsidRPr="00E24078" w:rsidRDefault="00C71C1A" w:rsidP="00E24078">
      <w:pPr>
        <w:numPr>
          <w:ilvl w:val="0"/>
          <w:numId w:val="1"/>
        </w:numPr>
        <w:tabs>
          <w:tab w:val="left" w:pos="360"/>
        </w:tabs>
        <w:autoSpaceDE w:val="0"/>
        <w:autoSpaceDN w:val="0"/>
        <w:adjustRightInd w:val="0"/>
        <w:spacing w:before="105" w:after="105" w:line="276" w:lineRule="auto"/>
        <w:ind w:left="360" w:hanging="360"/>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C71C1A" w:rsidRPr="00E24078" w:rsidRDefault="00C71C1A" w:rsidP="00E24078">
      <w:pPr>
        <w:numPr>
          <w:ilvl w:val="0"/>
          <w:numId w:val="1"/>
        </w:numPr>
        <w:tabs>
          <w:tab w:val="left" w:pos="360"/>
        </w:tabs>
        <w:autoSpaceDE w:val="0"/>
        <w:autoSpaceDN w:val="0"/>
        <w:adjustRightInd w:val="0"/>
        <w:spacing w:before="105" w:after="105" w:line="276" w:lineRule="auto"/>
        <w:ind w:left="360" w:hanging="360"/>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освоение приемов действий в нестандартных ситуациях, овладение эвристическими методами решения проблем;</w:t>
      </w:r>
    </w:p>
    <w:p w:rsidR="00C71C1A" w:rsidRPr="00E24078" w:rsidRDefault="00C71C1A" w:rsidP="00E24078">
      <w:pPr>
        <w:numPr>
          <w:ilvl w:val="0"/>
          <w:numId w:val="1"/>
        </w:numPr>
        <w:tabs>
          <w:tab w:val="left" w:pos="360"/>
        </w:tabs>
        <w:autoSpaceDE w:val="0"/>
        <w:autoSpaceDN w:val="0"/>
        <w:adjustRightInd w:val="0"/>
        <w:spacing w:before="105" w:after="105" w:line="276" w:lineRule="auto"/>
        <w:ind w:left="360" w:hanging="360"/>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C71C1A" w:rsidRPr="00E24078" w:rsidRDefault="00C71C1A" w:rsidP="00E24078">
      <w:pPr>
        <w:autoSpaceDE w:val="0"/>
        <w:autoSpaceDN w:val="0"/>
        <w:adjustRightInd w:val="0"/>
        <w:spacing w:after="0" w:line="276" w:lineRule="auto"/>
        <w:ind w:left="567"/>
        <w:jc w:val="center"/>
        <w:rPr>
          <w:rFonts w:ascii="Times New Roman" w:eastAsia="Calibri" w:hAnsi="Times New Roman" w:cs="Times New Roman"/>
          <w:b/>
          <w:bCs/>
          <w:sz w:val="26"/>
          <w:szCs w:val="26"/>
        </w:rPr>
      </w:pPr>
    </w:p>
    <w:p w:rsidR="00C71C1A" w:rsidRPr="00E24078" w:rsidRDefault="00C71C1A" w:rsidP="00E24078">
      <w:pPr>
        <w:autoSpaceDE w:val="0"/>
        <w:autoSpaceDN w:val="0"/>
        <w:adjustRightInd w:val="0"/>
        <w:spacing w:after="0" w:line="276" w:lineRule="auto"/>
        <w:ind w:firstLine="709"/>
        <w:jc w:val="both"/>
        <w:rPr>
          <w:rFonts w:ascii="Times New Roman CYR" w:eastAsia="Calibri" w:hAnsi="Times New Roman CYR" w:cs="Times New Roman CYR"/>
          <w:b/>
          <w:bCs/>
          <w:i/>
          <w:iCs/>
          <w:sz w:val="26"/>
          <w:szCs w:val="26"/>
        </w:rPr>
      </w:pPr>
      <w:proofErr w:type="spellStart"/>
      <w:r w:rsidRPr="00E24078">
        <w:rPr>
          <w:rFonts w:ascii="Times New Roman CYR" w:eastAsia="Calibri" w:hAnsi="Times New Roman CYR" w:cs="Times New Roman CYR"/>
          <w:sz w:val="26"/>
          <w:szCs w:val="26"/>
        </w:rPr>
        <w:t>Метапредметные</w:t>
      </w:r>
      <w:proofErr w:type="spellEnd"/>
      <w:r w:rsidRPr="00E24078">
        <w:rPr>
          <w:rFonts w:ascii="Times New Roman CYR" w:eastAsia="Calibri" w:hAnsi="Times New Roman CYR" w:cs="Times New Roman CYR"/>
          <w:sz w:val="26"/>
          <w:szCs w:val="26"/>
        </w:rPr>
        <w:t xml:space="preserve"> результаты, включают освоенные обучающимися </w:t>
      </w:r>
      <w:proofErr w:type="spellStart"/>
      <w:r w:rsidRPr="00E24078">
        <w:rPr>
          <w:rFonts w:ascii="Times New Roman CYR" w:eastAsia="Calibri" w:hAnsi="Times New Roman CYR" w:cs="Times New Roman CYR"/>
          <w:sz w:val="26"/>
          <w:szCs w:val="26"/>
        </w:rPr>
        <w:t>межпредметные</w:t>
      </w:r>
      <w:proofErr w:type="spellEnd"/>
      <w:r w:rsidRPr="00E24078">
        <w:rPr>
          <w:rFonts w:ascii="Times New Roman CYR" w:eastAsia="Calibri" w:hAnsi="Times New Roman CYR" w:cs="Times New Roman CYR"/>
          <w:sz w:val="26"/>
          <w:szCs w:val="26"/>
        </w:rPr>
        <w:t xml:space="preserve"> понятия и универсальные учебные </w:t>
      </w:r>
      <w:proofErr w:type="spellStart"/>
      <w:r w:rsidRPr="00E24078">
        <w:rPr>
          <w:rFonts w:ascii="Times New Roman CYR" w:eastAsia="Calibri" w:hAnsi="Times New Roman CYR" w:cs="Times New Roman CYR"/>
          <w:sz w:val="26"/>
          <w:szCs w:val="26"/>
        </w:rPr>
        <w:t>действия</w:t>
      </w:r>
      <w:proofErr w:type="spellEnd"/>
      <w:r w:rsidRPr="00E24078">
        <w:rPr>
          <w:rFonts w:ascii="Times New Roman CYR" w:eastAsia="Calibri" w:hAnsi="Times New Roman CYR" w:cs="Times New Roman CYR"/>
          <w:sz w:val="26"/>
          <w:szCs w:val="26"/>
        </w:rPr>
        <w:t xml:space="preserve"> (регулятивные, познавательные,</w:t>
      </w:r>
      <w:r w:rsidRPr="00E24078">
        <w:rPr>
          <w:rFonts w:ascii="Times New Roman CYR" w:eastAsia="Calibri" w:hAnsi="Times New Roman CYR" w:cs="Times New Roman CYR"/>
          <w:sz w:val="26"/>
          <w:szCs w:val="26"/>
        </w:rPr>
        <w:tab/>
        <w:t>коммуникативные).</w:t>
      </w:r>
    </w:p>
    <w:p w:rsidR="00C71C1A" w:rsidRPr="00E24078" w:rsidRDefault="00C71C1A" w:rsidP="00E24078">
      <w:pPr>
        <w:autoSpaceDE w:val="0"/>
        <w:autoSpaceDN w:val="0"/>
        <w:adjustRightInd w:val="0"/>
        <w:spacing w:after="0" w:line="276" w:lineRule="auto"/>
        <w:ind w:firstLine="709"/>
        <w:jc w:val="both"/>
        <w:rPr>
          <w:rFonts w:ascii="Times New Roman CYR" w:eastAsia="Calibri" w:hAnsi="Times New Roman CYR" w:cs="Times New Roman CYR"/>
          <w:b/>
          <w:bCs/>
          <w:sz w:val="26"/>
          <w:szCs w:val="26"/>
        </w:rPr>
      </w:pPr>
      <w:proofErr w:type="spellStart"/>
      <w:r w:rsidRPr="00E24078">
        <w:rPr>
          <w:rFonts w:ascii="Times New Roman CYR" w:eastAsia="Calibri" w:hAnsi="Times New Roman CYR" w:cs="Times New Roman CYR"/>
          <w:b/>
          <w:bCs/>
          <w:sz w:val="26"/>
          <w:szCs w:val="26"/>
        </w:rPr>
        <w:t>Межпредметные</w:t>
      </w:r>
      <w:proofErr w:type="spellEnd"/>
      <w:r w:rsidRPr="00E24078">
        <w:rPr>
          <w:rFonts w:ascii="Times New Roman CYR" w:eastAsia="Calibri" w:hAnsi="Times New Roman CYR" w:cs="Times New Roman CYR"/>
          <w:b/>
          <w:bCs/>
          <w:sz w:val="26"/>
          <w:szCs w:val="26"/>
        </w:rPr>
        <w:t xml:space="preserve"> понятия</w:t>
      </w:r>
    </w:p>
    <w:p w:rsidR="00C71C1A" w:rsidRPr="00E24078" w:rsidRDefault="00C71C1A" w:rsidP="00E24078">
      <w:pPr>
        <w:autoSpaceDE w:val="0"/>
        <w:autoSpaceDN w:val="0"/>
        <w:adjustRightInd w:val="0"/>
        <w:spacing w:after="200" w:line="276" w:lineRule="auto"/>
        <w:ind w:firstLine="708"/>
        <w:jc w:val="both"/>
        <w:rPr>
          <w:rFonts w:ascii="Times New Roman CYR" w:eastAsia="Calibri" w:hAnsi="Times New Roman CYR" w:cs="Times New Roman CYR"/>
          <w:i/>
          <w:iCs/>
          <w:sz w:val="26"/>
          <w:szCs w:val="26"/>
        </w:rPr>
      </w:pPr>
      <w:r w:rsidRPr="00E24078">
        <w:rPr>
          <w:rFonts w:ascii="Times New Roman CYR" w:eastAsia="Calibri" w:hAnsi="Times New Roman CYR" w:cs="Times New Roman CYR"/>
          <w:sz w:val="26"/>
          <w:szCs w:val="26"/>
        </w:rPr>
        <w:t xml:space="preserve">Условием формирования </w:t>
      </w:r>
      <w:proofErr w:type="spellStart"/>
      <w:r w:rsidRPr="00E24078">
        <w:rPr>
          <w:rFonts w:ascii="Times New Roman CYR" w:eastAsia="Calibri" w:hAnsi="Times New Roman CYR" w:cs="Times New Roman CYR"/>
          <w:sz w:val="26"/>
          <w:szCs w:val="26"/>
        </w:rPr>
        <w:t>межпредметных</w:t>
      </w:r>
      <w:proofErr w:type="spellEnd"/>
      <w:r w:rsidRPr="00E24078">
        <w:rPr>
          <w:rFonts w:ascii="Times New Roman CYR" w:eastAsia="Calibri" w:hAnsi="Times New Roman CYR" w:cs="Times New Roman CYR"/>
          <w:sz w:val="26"/>
          <w:szCs w:val="26"/>
        </w:rPr>
        <w:t xml:space="preserve"> понятий, например таких как система, </w:t>
      </w:r>
      <w:r w:rsidRPr="00E24078">
        <w:rPr>
          <w:rFonts w:ascii="Times New Roman CYR" w:eastAsia="Calibri" w:hAnsi="Times New Roman CYR" w:cs="Times New Roman CYR"/>
          <w:sz w:val="26"/>
          <w:szCs w:val="26"/>
          <w:highlight w:val="white"/>
        </w:rPr>
        <w:t xml:space="preserve">факт, </w:t>
      </w:r>
      <w:proofErr w:type="gramStart"/>
      <w:r w:rsidRPr="00E24078">
        <w:rPr>
          <w:rFonts w:ascii="Times New Roman CYR" w:eastAsia="Calibri" w:hAnsi="Times New Roman CYR" w:cs="Times New Roman CYR"/>
          <w:sz w:val="26"/>
          <w:szCs w:val="26"/>
          <w:highlight w:val="white"/>
        </w:rPr>
        <w:t>закономерность,  анализ</w:t>
      </w:r>
      <w:proofErr w:type="gramEnd"/>
      <w:r w:rsidRPr="00E24078">
        <w:rPr>
          <w:rFonts w:ascii="Times New Roman CYR" w:eastAsia="Calibri" w:hAnsi="Times New Roman CYR" w:cs="Times New Roman CYR"/>
          <w:sz w:val="26"/>
          <w:szCs w:val="26"/>
          <w:highlight w:val="white"/>
        </w:rPr>
        <w:t xml:space="preserve">, синтез </w:t>
      </w:r>
      <w:r w:rsidRPr="00E24078">
        <w:rPr>
          <w:rFonts w:ascii="Times New Roman CYR" w:eastAsia="Calibri" w:hAnsi="Times New Roman CYR" w:cs="Times New Roman CYR"/>
          <w:sz w:val="26"/>
          <w:szCs w:val="26"/>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w:t>
      </w:r>
      <w:r w:rsidRPr="00E24078">
        <w:rPr>
          <w:rFonts w:ascii="Times New Roman CYR" w:eastAsia="Calibri" w:hAnsi="Times New Roman CYR" w:cs="Times New Roman CYR"/>
          <w:sz w:val="26"/>
          <w:szCs w:val="26"/>
        </w:rPr>
        <w:lastRenderedPageBreak/>
        <w:t xml:space="preserve">перспективного круга чтения, в том числе досугового, подготовки к трудовой и социальной деятельности.  При изучении учебного предмета обучающиеся усовершенствуют приобретённые на первом уровне </w:t>
      </w:r>
      <w:r w:rsidRPr="00E24078">
        <w:rPr>
          <w:rFonts w:ascii="Times New Roman CYR" w:eastAsia="Calibri" w:hAnsi="Times New Roman CYR" w:cs="Times New Roman CYR"/>
          <w:b/>
          <w:bCs/>
          <w:sz w:val="26"/>
          <w:szCs w:val="26"/>
        </w:rPr>
        <w:t>навыки работы с информацией</w:t>
      </w:r>
      <w:r w:rsidRPr="00E24078">
        <w:rPr>
          <w:rFonts w:ascii="Times New Roman CYR" w:eastAsia="Calibri" w:hAnsi="Times New Roman CYR" w:cs="Times New Roman CYR"/>
          <w:sz w:val="26"/>
          <w:szCs w:val="26"/>
        </w:rPr>
        <w:t xml:space="preserve"> и пополнят их. Они смогут работать с текстами, преобразовывать и интерпретировать содержащуюся в них информацию, в том числе:</w:t>
      </w:r>
    </w:p>
    <w:p w:rsidR="00C71C1A" w:rsidRPr="00E24078" w:rsidRDefault="00C71C1A" w:rsidP="00E24078">
      <w:pPr>
        <w:autoSpaceDE w:val="0"/>
        <w:autoSpaceDN w:val="0"/>
        <w:adjustRightInd w:val="0"/>
        <w:spacing w:after="0" w:line="276" w:lineRule="auto"/>
        <w:ind w:firstLine="709"/>
        <w:jc w:val="both"/>
        <w:rPr>
          <w:rFonts w:ascii="Times New Roman CYR" w:eastAsia="Calibri" w:hAnsi="Times New Roman CYR" w:cs="Times New Roman CYR"/>
          <w:sz w:val="26"/>
          <w:szCs w:val="26"/>
        </w:rPr>
      </w:pPr>
      <w:r w:rsidRPr="00E24078">
        <w:rPr>
          <w:rFonts w:ascii="Times New Roman" w:eastAsia="Calibri" w:hAnsi="Times New Roman" w:cs="Times New Roman"/>
          <w:sz w:val="26"/>
          <w:szCs w:val="26"/>
        </w:rPr>
        <w:t>•</w:t>
      </w:r>
      <w:r w:rsidRPr="00E24078">
        <w:rPr>
          <w:rFonts w:ascii="Times New Roman" w:eastAsia="Calibri" w:hAnsi="Times New Roman" w:cs="Times New Roman"/>
          <w:sz w:val="26"/>
          <w:szCs w:val="26"/>
          <w:lang w:val="en-US"/>
        </w:rPr>
        <w:t> </w:t>
      </w:r>
      <w:r w:rsidRPr="00E24078">
        <w:rPr>
          <w:rFonts w:ascii="Times New Roman CYR" w:eastAsia="Calibri" w:hAnsi="Times New Roman CYR" w:cs="Times New Roman CYR"/>
          <w:sz w:val="26"/>
          <w:szCs w:val="26"/>
        </w:rPr>
        <w:t>систематизировать, сопоставлять, анализировать, обобщать и интерпретировать информацию, содержащуюся в готовых информационных объектах;</w:t>
      </w:r>
    </w:p>
    <w:p w:rsidR="00C71C1A" w:rsidRPr="00E24078" w:rsidRDefault="00C71C1A" w:rsidP="00E24078">
      <w:pPr>
        <w:autoSpaceDE w:val="0"/>
        <w:autoSpaceDN w:val="0"/>
        <w:adjustRightInd w:val="0"/>
        <w:spacing w:after="0" w:line="276" w:lineRule="auto"/>
        <w:ind w:firstLine="709"/>
        <w:jc w:val="both"/>
        <w:rPr>
          <w:rFonts w:ascii="Times New Roman CYR" w:eastAsia="Calibri" w:hAnsi="Times New Roman CYR" w:cs="Times New Roman CYR"/>
          <w:sz w:val="26"/>
          <w:szCs w:val="26"/>
        </w:rPr>
      </w:pPr>
      <w:r w:rsidRPr="00E24078">
        <w:rPr>
          <w:rFonts w:ascii="Times New Roman" w:eastAsia="Calibri" w:hAnsi="Times New Roman" w:cs="Times New Roman"/>
          <w:sz w:val="26"/>
          <w:szCs w:val="26"/>
        </w:rPr>
        <w:t>•</w:t>
      </w:r>
      <w:r w:rsidRPr="00E24078">
        <w:rPr>
          <w:rFonts w:ascii="Times New Roman" w:eastAsia="Calibri" w:hAnsi="Times New Roman" w:cs="Times New Roman"/>
          <w:sz w:val="26"/>
          <w:szCs w:val="26"/>
          <w:lang w:val="en-US"/>
        </w:rPr>
        <w:t> </w:t>
      </w:r>
      <w:r w:rsidRPr="00E24078">
        <w:rPr>
          <w:rFonts w:ascii="Times New Roman CYR" w:eastAsia="Calibri" w:hAnsi="Times New Roman CYR" w:cs="Times New Roman CYR"/>
          <w:sz w:val="26"/>
          <w:szCs w:val="26"/>
        </w:rPr>
        <w:t>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—опорных конспектов);</w:t>
      </w:r>
    </w:p>
    <w:p w:rsidR="00C71C1A" w:rsidRPr="00E24078" w:rsidRDefault="00C71C1A" w:rsidP="00E24078">
      <w:pPr>
        <w:suppressAutoHyphens/>
        <w:autoSpaceDE w:val="0"/>
        <w:autoSpaceDN w:val="0"/>
        <w:adjustRightInd w:val="0"/>
        <w:spacing w:after="0" w:line="276" w:lineRule="auto"/>
        <w:ind w:firstLine="709"/>
        <w:jc w:val="both"/>
        <w:rPr>
          <w:rFonts w:ascii="Times New Roman CYR" w:eastAsia="Calibri" w:hAnsi="Times New Roman CYR" w:cs="Times New Roman CYR"/>
          <w:sz w:val="26"/>
          <w:szCs w:val="26"/>
        </w:rPr>
      </w:pPr>
      <w:r w:rsidRPr="00E24078">
        <w:rPr>
          <w:rFonts w:ascii="Times New Roman CYR" w:eastAsia="Calibri" w:hAnsi="Times New Roman CYR" w:cs="Times New Roman CYR"/>
          <w:sz w:val="26"/>
          <w:szCs w:val="26"/>
        </w:rPr>
        <w:t xml:space="preserve">В ходе </w:t>
      </w:r>
      <w:proofErr w:type="gramStart"/>
      <w:r w:rsidRPr="00E24078">
        <w:rPr>
          <w:rFonts w:ascii="Times New Roman CYR" w:eastAsia="Calibri" w:hAnsi="Times New Roman CYR" w:cs="Times New Roman CYR"/>
          <w:sz w:val="26"/>
          <w:szCs w:val="26"/>
        </w:rPr>
        <w:t>изучения учебного предмета</w:t>
      </w:r>
      <w:proofErr w:type="gramEnd"/>
      <w:r w:rsidRPr="00E24078">
        <w:rPr>
          <w:rFonts w:ascii="Times New Roman CYR" w:eastAsia="Calibri" w:hAnsi="Times New Roman CYR" w:cs="Times New Roman CYR"/>
          <w:sz w:val="26"/>
          <w:szCs w:val="26"/>
        </w:rPr>
        <w:t xml:space="preserve"> обучающиеся </w:t>
      </w:r>
      <w:r w:rsidRPr="00E24078">
        <w:rPr>
          <w:rFonts w:ascii="Times New Roman CYR" w:eastAsia="Calibri" w:hAnsi="Times New Roman CYR" w:cs="Times New Roman CYR"/>
          <w:b/>
          <w:bCs/>
          <w:sz w:val="26"/>
          <w:szCs w:val="26"/>
        </w:rPr>
        <w:t>приобретут опыт проектной деятельности</w:t>
      </w:r>
      <w:r w:rsidRPr="00E24078">
        <w:rPr>
          <w:rFonts w:ascii="Times New Roman CYR" w:eastAsia="Calibri" w:hAnsi="Times New Roman CYR" w:cs="Times New Roman CYR"/>
          <w:sz w:val="26"/>
          <w:szCs w:val="26"/>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w:t>
      </w:r>
    </w:p>
    <w:p w:rsidR="00C71C1A" w:rsidRPr="00E24078" w:rsidRDefault="00C71C1A" w:rsidP="00E24078">
      <w:pPr>
        <w:spacing w:line="276" w:lineRule="auto"/>
        <w:rPr>
          <w:sz w:val="26"/>
          <w:szCs w:val="26"/>
        </w:rPr>
      </w:pPr>
    </w:p>
    <w:p w:rsidR="00C71C1A" w:rsidRPr="00E24078" w:rsidRDefault="00C71C1A" w:rsidP="00E24078">
      <w:pPr>
        <w:spacing w:after="0" w:line="276" w:lineRule="auto"/>
        <w:jc w:val="both"/>
        <w:rPr>
          <w:rFonts w:ascii="Times New Roman" w:eastAsia="Calibri" w:hAnsi="Times New Roman" w:cs="Times New Roman"/>
          <w:b/>
          <w:sz w:val="26"/>
          <w:szCs w:val="26"/>
          <w:lang w:eastAsia="ru-RU"/>
        </w:rPr>
      </w:pPr>
      <w:r w:rsidRPr="00E24078">
        <w:rPr>
          <w:rFonts w:ascii="Times New Roman" w:eastAsia="Calibri" w:hAnsi="Times New Roman" w:cs="Times New Roman"/>
          <w:b/>
          <w:sz w:val="26"/>
          <w:szCs w:val="26"/>
          <w:lang w:eastAsia="ru-RU"/>
        </w:rPr>
        <w:t>Регулятивные УУД:</w:t>
      </w:r>
    </w:p>
    <w:p w:rsidR="00C71C1A" w:rsidRPr="00E24078" w:rsidRDefault="00802C4C" w:rsidP="00E24078">
      <w:pPr>
        <w:autoSpaceDE w:val="0"/>
        <w:autoSpaceDN w:val="0"/>
        <w:adjustRightInd w:val="0"/>
        <w:spacing w:before="210" w:after="105" w:line="276" w:lineRule="auto"/>
        <w:contextualSpacing/>
        <w:jc w:val="both"/>
        <w:rPr>
          <w:rFonts w:ascii="Times New Roman" w:eastAsia="Times New Roman" w:hAnsi="Times New Roman" w:cs="Times New Roman"/>
          <w:bCs/>
          <w:color w:val="000000"/>
          <w:sz w:val="26"/>
          <w:szCs w:val="26"/>
          <w:u w:val="single"/>
          <w:lang w:eastAsia="ru-RU"/>
        </w:rPr>
      </w:pPr>
      <w:r w:rsidRPr="00E24078">
        <w:rPr>
          <w:rFonts w:ascii="Times New Roman" w:eastAsia="Times New Roman" w:hAnsi="Times New Roman" w:cs="Times New Roman"/>
          <w:bCs/>
          <w:color w:val="000000"/>
          <w:sz w:val="26"/>
          <w:szCs w:val="26"/>
          <w:u w:val="single"/>
          <w:lang w:eastAsia="ru-RU"/>
        </w:rPr>
        <w:t xml:space="preserve">Выпускник </w:t>
      </w:r>
      <w:r w:rsidR="00C71C1A" w:rsidRPr="00E24078">
        <w:rPr>
          <w:rFonts w:ascii="Times New Roman" w:eastAsia="Times New Roman" w:hAnsi="Times New Roman" w:cs="Times New Roman"/>
          <w:bCs/>
          <w:color w:val="000000"/>
          <w:sz w:val="26"/>
          <w:szCs w:val="26"/>
          <w:u w:val="single"/>
          <w:lang w:eastAsia="ru-RU"/>
        </w:rPr>
        <w:t>сможет:</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самостоятельно определять цели, ставить и формулировать собственные задачи в образовательной деятельности и жизненных ситуациях;</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оценивать ресурсы, в том числе время и другие нематериальные ресурсы, необходимые для достижения поставленной ранее цели;</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сопоставлять имеющиеся возможности и необходимые для достижения цели ресурсы;</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определять несколько путей достижения поставленной цели;</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задавать параметры и критерии, по которым можно определить, что цель достигнута;</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сопоставлять полученный результат деятельности с поставленной заранее целью;</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оценивать последствия достижения поставленной цели в деятельности, собственной жизни и жизни окружающих людей.</w:t>
      </w:r>
    </w:p>
    <w:p w:rsidR="00C71C1A" w:rsidRPr="00E24078" w:rsidRDefault="00C71C1A" w:rsidP="00E24078">
      <w:pPr>
        <w:spacing w:after="0" w:line="276" w:lineRule="auto"/>
        <w:jc w:val="both"/>
        <w:rPr>
          <w:rFonts w:ascii="Times New Roman" w:eastAsia="Calibri" w:hAnsi="Times New Roman" w:cs="Times New Roman"/>
          <w:b/>
          <w:sz w:val="26"/>
          <w:szCs w:val="26"/>
          <w:lang w:eastAsia="ru-RU"/>
        </w:rPr>
      </w:pPr>
      <w:r w:rsidRPr="00E24078">
        <w:rPr>
          <w:rFonts w:ascii="Times New Roman" w:eastAsia="Calibri" w:hAnsi="Times New Roman" w:cs="Times New Roman"/>
          <w:b/>
          <w:sz w:val="26"/>
          <w:szCs w:val="26"/>
          <w:lang w:eastAsia="ru-RU"/>
        </w:rPr>
        <w:t>Познавательные УУД:</w:t>
      </w:r>
    </w:p>
    <w:p w:rsidR="00C71C1A" w:rsidRPr="00E24078" w:rsidRDefault="00802C4C" w:rsidP="00E24078">
      <w:pPr>
        <w:autoSpaceDE w:val="0"/>
        <w:autoSpaceDN w:val="0"/>
        <w:adjustRightInd w:val="0"/>
        <w:spacing w:before="210" w:after="105" w:line="276" w:lineRule="auto"/>
        <w:contextualSpacing/>
        <w:jc w:val="both"/>
        <w:rPr>
          <w:rFonts w:ascii="Times New Roman" w:eastAsia="Times New Roman" w:hAnsi="Times New Roman" w:cs="Times New Roman"/>
          <w:bCs/>
          <w:color w:val="000000"/>
          <w:sz w:val="26"/>
          <w:szCs w:val="26"/>
          <w:u w:val="single"/>
          <w:lang w:eastAsia="ru-RU"/>
        </w:rPr>
      </w:pPr>
      <w:r w:rsidRPr="00E24078">
        <w:rPr>
          <w:rFonts w:ascii="Times New Roman" w:eastAsia="Times New Roman" w:hAnsi="Times New Roman" w:cs="Times New Roman"/>
          <w:bCs/>
          <w:color w:val="000000"/>
          <w:sz w:val="26"/>
          <w:szCs w:val="26"/>
          <w:u w:val="single"/>
          <w:lang w:eastAsia="ru-RU"/>
        </w:rPr>
        <w:t xml:space="preserve">Выпускник </w:t>
      </w:r>
      <w:r w:rsidR="00C71C1A" w:rsidRPr="00E24078">
        <w:rPr>
          <w:rFonts w:ascii="Times New Roman" w:eastAsia="Times New Roman" w:hAnsi="Times New Roman" w:cs="Times New Roman"/>
          <w:bCs/>
          <w:color w:val="000000"/>
          <w:sz w:val="26"/>
          <w:szCs w:val="26"/>
          <w:u w:val="single"/>
          <w:lang w:eastAsia="ru-RU"/>
        </w:rPr>
        <w:t>сможет:</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критически оценивать и интерпретировать информацию с разных позиций;</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распознавать и фиксировать противоречия в информационных источниках;</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использовать различные модельно-схематические средства для представления выявленных в информационных источниках противоречий;</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осуществлять развернутый информационный поиск и ставить не его основе новые (учебные и познавательные) задачи;</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lastRenderedPageBreak/>
        <w:t>- искать и находить обобщенные способы решения задачи;</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приводить критические аргументы, как в отношении собственного суждения, так и в отношении действий и суждений другого человека;</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анализировать и преобразовывать проблемно-противоречивые ситуации;</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выходить за рамки учебного предмета и осуществлять целенаправленный поиск возможности широкого переноса средств и способов действия;</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выстраивать индивидуальную образовательную траекторию, учитывая ограничения со стороны других участников и ресурсные отношения;</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менять и удерживать разные позиции в познавательной деятельности (быть учеником и учителем; формулировать образовательный запрос и выполнять консультативные функции самостоятельно; ставить проблему и работать над ее решением; управлять совместной познавательной деятельностью и подчиняться).</w:t>
      </w:r>
    </w:p>
    <w:p w:rsidR="00C71C1A" w:rsidRPr="00E24078" w:rsidRDefault="00C71C1A" w:rsidP="00E24078">
      <w:pPr>
        <w:spacing w:after="0" w:line="276" w:lineRule="auto"/>
        <w:jc w:val="both"/>
        <w:rPr>
          <w:rFonts w:ascii="Times New Roman" w:eastAsia="Calibri" w:hAnsi="Times New Roman" w:cs="Times New Roman"/>
          <w:b/>
          <w:sz w:val="26"/>
          <w:szCs w:val="26"/>
          <w:lang w:eastAsia="ru-RU"/>
        </w:rPr>
      </w:pPr>
      <w:r w:rsidRPr="00E24078">
        <w:rPr>
          <w:rFonts w:ascii="Times New Roman" w:eastAsia="Calibri" w:hAnsi="Times New Roman" w:cs="Times New Roman"/>
          <w:b/>
          <w:sz w:val="26"/>
          <w:szCs w:val="26"/>
          <w:lang w:eastAsia="ru-RU"/>
        </w:rPr>
        <w:t>Коммуникативные УУД:</w:t>
      </w:r>
    </w:p>
    <w:p w:rsidR="00C71C1A" w:rsidRPr="00E24078" w:rsidRDefault="002634F1" w:rsidP="00E24078">
      <w:pPr>
        <w:autoSpaceDE w:val="0"/>
        <w:autoSpaceDN w:val="0"/>
        <w:adjustRightInd w:val="0"/>
        <w:spacing w:before="210" w:after="105" w:line="276" w:lineRule="auto"/>
        <w:contextualSpacing/>
        <w:jc w:val="both"/>
        <w:rPr>
          <w:rFonts w:ascii="Times New Roman" w:eastAsia="Times New Roman" w:hAnsi="Times New Roman" w:cs="Times New Roman"/>
          <w:bCs/>
          <w:color w:val="000000"/>
          <w:sz w:val="26"/>
          <w:szCs w:val="26"/>
          <w:u w:val="single"/>
          <w:lang w:eastAsia="ru-RU"/>
        </w:rPr>
      </w:pPr>
      <w:r w:rsidRPr="00E24078">
        <w:rPr>
          <w:rFonts w:ascii="Times New Roman" w:eastAsia="Times New Roman" w:hAnsi="Times New Roman" w:cs="Times New Roman"/>
          <w:bCs/>
          <w:color w:val="000000"/>
          <w:sz w:val="26"/>
          <w:szCs w:val="26"/>
          <w:u w:val="single"/>
          <w:lang w:eastAsia="ru-RU"/>
        </w:rPr>
        <w:t>Выпускник</w:t>
      </w:r>
      <w:r w:rsidR="00C71C1A" w:rsidRPr="00E24078">
        <w:rPr>
          <w:rFonts w:ascii="Times New Roman" w:eastAsia="Times New Roman" w:hAnsi="Times New Roman" w:cs="Times New Roman"/>
          <w:bCs/>
          <w:color w:val="000000"/>
          <w:sz w:val="26"/>
          <w:szCs w:val="26"/>
          <w:u w:val="single"/>
          <w:lang w:eastAsia="ru-RU"/>
        </w:rPr>
        <w:t xml:space="preserve"> сможет:</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осуществлять деловую коммуникацию, как со сверстниками, так и со взрослыми (как внутри образовательной организации, так и за ее пределами);</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т.д.);</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развернуто, логично и точно излагать свою точку зрения с использование адекватных (устных и письменных) языковых средств;</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распознавать конфликтные ситуации и предотвращать конфликты до их активной фазы;</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согласовывать позиции членов команды в процессе работы над общим продуктом/решением;</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представлять публично результаты индивидуальной и групповой деятельности, как перед знакомой, так и перед незнакомой аудиторией;</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подбирать партнеров для деловой коммуникации, исходя из соображений результативности взаимодействия, а не личных симпатий;</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воспринимать критические замечания как ресурс собственного развития;</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r w:rsidRPr="00E24078">
        <w:rPr>
          <w:rFonts w:ascii="Times New Roman" w:eastAsia="Calibri" w:hAnsi="Times New Roman" w:cs="Times New Roman"/>
          <w:sz w:val="26"/>
          <w:szCs w:val="26"/>
          <w:lang w:eastAsia="ru-RU"/>
        </w:rPr>
        <w:t>- точно и емко формулировать как критические, так и одобрительные замечания в адрес других людей в рамках деловой и образовательной коммуникации, избегая при этом личностных оценочных суждений.</w:t>
      </w: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p>
    <w:p w:rsidR="00C71C1A" w:rsidRPr="00E24078" w:rsidRDefault="00C71C1A" w:rsidP="00E24078">
      <w:pPr>
        <w:spacing w:after="0" w:line="276" w:lineRule="auto"/>
        <w:jc w:val="both"/>
        <w:rPr>
          <w:rFonts w:ascii="Times New Roman" w:eastAsia="Calibri" w:hAnsi="Times New Roman" w:cs="Times New Roman"/>
          <w:sz w:val="26"/>
          <w:szCs w:val="26"/>
          <w:lang w:eastAsia="ru-RU"/>
        </w:rPr>
      </w:pPr>
    </w:p>
    <w:p w:rsidR="006A798B" w:rsidRPr="00E24078" w:rsidRDefault="006A798B" w:rsidP="00E24078">
      <w:pPr>
        <w:spacing w:after="200" w:line="276" w:lineRule="auto"/>
        <w:ind w:firstLine="284"/>
        <w:rPr>
          <w:rFonts w:ascii="Times New Roman" w:eastAsia="Calibri" w:hAnsi="Times New Roman" w:cs="Times New Roman"/>
          <w:b/>
          <w:sz w:val="26"/>
          <w:szCs w:val="26"/>
        </w:rPr>
      </w:pPr>
      <w:r w:rsidRPr="00E24078">
        <w:rPr>
          <w:rFonts w:ascii="Times New Roman" w:eastAsia="Calibri" w:hAnsi="Times New Roman" w:cs="Times New Roman"/>
          <w:b/>
          <w:color w:val="000000"/>
          <w:sz w:val="26"/>
          <w:szCs w:val="26"/>
        </w:rPr>
        <w:t>П</w:t>
      </w:r>
      <w:r w:rsidRPr="00E24078">
        <w:rPr>
          <w:rFonts w:ascii="Times New Roman" w:eastAsia="Calibri" w:hAnsi="Times New Roman" w:cs="Times New Roman"/>
          <w:b/>
          <w:sz w:val="26"/>
          <w:szCs w:val="26"/>
        </w:rPr>
        <w:t>редметные результаты:</w:t>
      </w:r>
    </w:p>
    <w:p w:rsidR="00C71C1A" w:rsidRPr="00E24078" w:rsidRDefault="006A798B" w:rsidP="00E24078">
      <w:pPr>
        <w:spacing w:line="276" w:lineRule="auto"/>
        <w:rPr>
          <w:rFonts w:ascii="Times New Roman" w:eastAsia="Calibri" w:hAnsi="Times New Roman" w:cs="Times New Roman"/>
          <w:b/>
          <w:sz w:val="26"/>
          <w:szCs w:val="26"/>
        </w:rPr>
      </w:pPr>
      <w:r w:rsidRPr="00E24078">
        <w:rPr>
          <w:rFonts w:ascii="Times New Roman" w:eastAsia="Calibri" w:hAnsi="Times New Roman" w:cs="Times New Roman"/>
          <w:b/>
          <w:sz w:val="26"/>
          <w:szCs w:val="26"/>
        </w:rPr>
        <w:t>В результате изучения учебного предмета «Физика» на уровне среднего общего образования:</w:t>
      </w:r>
    </w:p>
    <w:p w:rsidR="006A798B" w:rsidRPr="00E24078" w:rsidRDefault="006A798B" w:rsidP="00E24078">
      <w:pPr>
        <w:spacing w:after="200" w:line="276" w:lineRule="auto"/>
        <w:ind w:firstLine="284"/>
        <w:rPr>
          <w:rFonts w:ascii="Times New Roman" w:eastAsia="Calibri" w:hAnsi="Times New Roman" w:cs="Times New Roman"/>
          <w:b/>
          <w:sz w:val="26"/>
          <w:szCs w:val="26"/>
        </w:rPr>
      </w:pPr>
      <w:r w:rsidRPr="00E24078">
        <w:rPr>
          <w:rFonts w:ascii="Times New Roman" w:eastAsia="Calibri" w:hAnsi="Times New Roman" w:cs="Times New Roman"/>
          <w:b/>
          <w:sz w:val="26"/>
          <w:szCs w:val="26"/>
        </w:rPr>
        <w:t>Выпускник на базовом уровне научится:</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lastRenderedPageBreak/>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демонстрировать на примерах взаимосвязь между физикой и другими естественными науками;</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устанавливать взаимосвязь естественно-научных явлений и применять основные физические модели для их описания и объяснения;</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использовать для описания характера протекания физических процессов физические величины и демонстрировать взаимосвязь между ними;</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использовать для описания характера протекания физических процессов физические законы с учетом границ их применимости;</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 xml:space="preserve">решать качественные задачи (в том числе и </w:t>
      </w:r>
      <w:proofErr w:type="spellStart"/>
      <w:r w:rsidRPr="00E24078">
        <w:rPr>
          <w:rFonts w:ascii="Times New Roman" w:eastAsia="Calibri" w:hAnsi="Times New Roman" w:cs="Times New Roman"/>
          <w:sz w:val="26"/>
          <w:szCs w:val="26"/>
          <w:u w:color="000000"/>
          <w:bdr w:val="nil"/>
          <w:lang w:eastAsia="ru-RU"/>
        </w:rPr>
        <w:t>межпредметного</w:t>
      </w:r>
      <w:proofErr w:type="spellEnd"/>
      <w:r w:rsidRPr="00E24078">
        <w:rPr>
          <w:rFonts w:ascii="Times New Roman" w:eastAsia="Calibri" w:hAnsi="Times New Roman" w:cs="Times New Roman"/>
          <w:sz w:val="26"/>
          <w:szCs w:val="26"/>
          <w:u w:color="000000"/>
          <w:bdr w:val="nil"/>
          <w:lang w:eastAsia="ru-RU"/>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 xml:space="preserve">учитывать границы применения изученных физических моделей при решении физических и </w:t>
      </w:r>
      <w:proofErr w:type="spellStart"/>
      <w:r w:rsidRPr="00E24078">
        <w:rPr>
          <w:rFonts w:ascii="Times New Roman" w:eastAsia="Calibri" w:hAnsi="Times New Roman" w:cs="Times New Roman"/>
          <w:sz w:val="26"/>
          <w:szCs w:val="26"/>
          <w:u w:color="000000"/>
          <w:bdr w:val="nil"/>
          <w:lang w:eastAsia="ru-RU"/>
        </w:rPr>
        <w:t>межпредметных</w:t>
      </w:r>
      <w:proofErr w:type="spellEnd"/>
      <w:r w:rsidRPr="00E24078">
        <w:rPr>
          <w:rFonts w:ascii="Times New Roman" w:eastAsia="Calibri" w:hAnsi="Times New Roman" w:cs="Times New Roman"/>
          <w:sz w:val="26"/>
          <w:szCs w:val="26"/>
          <w:u w:color="000000"/>
          <w:bdr w:val="nil"/>
          <w:lang w:eastAsia="ru-RU"/>
        </w:rPr>
        <w:t xml:space="preserve"> задач;</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t>использовать информацию и применять знания о принципах работы и основных характеристиках</w:t>
      </w:r>
      <w:r w:rsidRPr="00E24078">
        <w:rPr>
          <w:rFonts w:ascii="Times New Roman" w:eastAsia="Calibri" w:hAnsi="Times New Roman" w:cs="Times New Roman"/>
          <w:iCs/>
          <w:sz w:val="26"/>
          <w:szCs w:val="26"/>
          <w:u w:color="000000"/>
          <w:bdr w:val="nil"/>
          <w:lang w:eastAsia="ru-RU"/>
        </w:rPr>
        <w:t xml:space="preserve"> </w:t>
      </w:r>
      <w:r w:rsidRPr="00E24078">
        <w:rPr>
          <w:rFonts w:ascii="Times New Roman" w:eastAsia="Calibri" w:hAnsi="Times New Roman" w:cs="Times New Roman"/>
          <w:sz w:val="26"/>
          <w:szCs w:val="26"/>
          <w:u w:color="000000"/>
          <w:bdr w:val="nil"/>
          <w:lang w:eastAsia="ru-RU"/>
        </w:rPr>
        <w:t>изученных машин, приборов и других технических устройств для решения практических, учебно-исследовательских и проектных задач;</w:t>
      </w:r>
    </w:p>
    <w:p w:rsidR="006A798B" w:rsidRPr="00E24078" w:rsidRDefault="006A798B" w:rsidP="00E24078">
      <w:pPr>
        <w:pStyle w:val="a3"/>
        <w:numPr>
          <w:ilvl w:val="0"/>
          <w:numId w:val="3"/>
        </w:numPr>
        <w:suppressAutoHyphens/>
        <w:spacing w:after="0" w:line="276" w:lineRule="auto"/>
        <w:ind w:left="0" w:firstLine="709"/>
        <w:jc w:val="both"/>
        <w:rPr>
          <w:rFonts w:ascii="Times New Roman" w:eastAsia="Calibri" w:hAnsi="Times New Roman" w:cs="Times New Roman"/>
          <w:sz w:val="26"/>
          <w:szCs w:val="26"/>
          <w:u w:color="000000"/>
          <w:bdr w:val="nil"/>
          <w:lang w:eastAsia="ru-RU"/>
        </w:rPr>
      </w:pPr>
      <w:r w:rsidRPr="00E24078">
        <w:rPr>
          <w:rFonts w:ascii="Times New Roman" w:eastAsia="Calibri" w:hAnsi="Times New Roman" w:cs="Times New Roman"/>
          <w:sz w:val="26"/>
          <w:szCs w:val="26"/>
          <w:u w:color="000000"/>
          <w:bdr w:val="nil"/>
          <w:lang w:eastAsia="ru-RU"/>
        </w:rPr>
        <w:lastRenderedPageBreak/>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6A798B" w:rsidRPr="00E24078" w:rsidRDefault="006A798B" w:rsidP="00E24078">
      <w:pPr>
        <w:suppressAutoHyphens/>
        <w:spacing w:after="0" w:line="276" w:lineRule="auto"/>
        <w:ind w:firstLine="284"/>
        <w:jc w:val="both"/>
        <w:rPr>
          <w:rFonts w:ascii="Times New Roman" w:eastAsia="Calibri" w:hAnsi="Times New Roman" w:cs="Times New Roman"/>
          <w:sz w:val="26"/>
          <w:szCs w:val="26"/>
          <w:u w:color="000000"/>
          <w:bdr w:val="nil"/>
          <w:lang w:eastAsia="ru-RU"/>
        </w:rPr>
      </w:pPr>
    </w:p>
    <w:p w:rsidR="006A798B" w:rsidRPr="00E24078" w:rsidRDefault="006A798B" w:rsidP="00E24078">
      <w:pPr>
        <w:spacing w:after="200" w:line="276" w:lineRule="auto"/>
        <w:ind w:firstLine="284"/>
        <w:rPr>
          <w:rFonts w:ascii="Times New Roman" w:eastAsia="Calibri" w:hAnsi="Times New Roman" w:cs="Times New Roman"/>
          <w:sz w:val="26"/>
          <w:szCs w:val="26"/>
        </w:rPr>
      </w:pPr>
      <w:r w:rsidRPr="00E24078">
        <w:rPr>
          <w:rFonts w:ascii="Times New Roman" w:eastAsia="Calibri" w:hAnsi="Times New Roman" w:cs="Times New Roman"/>
          <w:b/>
          <w:sz w:val="26"/>
          <w:szCs w:val="26"/>
        </w:rPr>
        <w:t>Выпускник на базовом уровне получит возможность научиться:</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понимать и объяснять целостность физической теории, различать границы ее применимости и место в ряду других физических теорий;</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выдвигать гипотезы на основе знания основополагающих физических закономерностей и законов;</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самостоятельно планировать и проводить физические эксперименты;</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объяснять принципы работы и характеристики изученных машин, приборов и технических устройств;</w:t>
      </w:r>
    </w:p>
    <w:p w:rsidR="006A798B" w:rsidRPr="00E24078" w:rsidRDefault="006A798B" w:rsidP="00E24078">
      <w:pPr>
        <w:pStyle w:val="a3"/>
        <w:numPr>
          <w:ilvl w:val="0"/>
          <w:numId w:val="2"/>
        </w:numPr>
        <w:suppressAutoHyphens/>
        <w:spacing w:after="0" w:line="276" w:lineRule="auto"/>
        <w:ind w:left="0" w:firstLine="709"/>
        <w:jc w:val="both"/>
        <w:rPr>
          <w:rFonts w:ascii="Times New Roman" w:eastAsia="Calibri" w:hAnsi="Times New Roman" w:cs="Times New Roman"/>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6A798B" w:rsidRPr="00E24078" w:rsidRDefault="006A798B" w:rsidP="00E24078">
      <w:pPr>
        <w:spacing w:after="200" w:line="276" w:lineRule="auto"/>
        <w:rPr>
          <w:rFonts w:ascii="Calibri" w:eastAsia="Calibri" w:hAnsi="Calibri" w:cs="Times New Roman"/>
          <w:sz w:val="26"/>
          <w:szCs w:val="26"/>
          <w:lang w:eastAsia="ru-RU"/>
        </w:rPr>
      </w:pPr>
    </w:p>
    <w:p w:rsidR="00261CB8" w:rsidRPr="00E24078" w:rsidRDefault="00261CB8" w:rsidP="00E24078">
      <w:pPr>
        <w:spacing w:after="0" w:line="276" w:lineRule="auto"/>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Основы электродинамики (продолжение)</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Магнитное поле</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bCs/>
          <w:color w:val="000000"/>
          <w:sz w:val="26"/>
          <w:szCs w:val="26"/>
          <w:u w:val="single"/>
          <w:lang w:eastAsia="ru-RU"/>
        </w:rPr>
        <w:t>Выпускник</w:t>
      </w:r>
      <w:r w:rsidR="00261CB8" w:rsidRPr="00E24078">
        <w:rPr>
          <w:rFonts w:ascii="Times New Roman" w:eastAsia="Times New Roman" w:hAnsi="Times New Roman" w:cs="Times New Roman"/>
          <w:b/>
          <w:sz w:val="26"/>
          <w:szCs w:val="26"/>
          <w:lang w:eastAsia="ru-RU"/>
        </w:rPr>
        <w:t xml:space="preserve"> научится</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определения понятий: магнитное поле, индукция магнитного поля, вихревое поле, Сила Ампера, сила Лоренца, ферромагнетик, домен, температура Кюри;</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определение единица индукции магнитного поля;</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основные свойства магнитного поля;</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lastRenderedPageBreak/>
        <w:t>- изображать магнитные линии постоянного магнита, прямого проводника с током, катушки с током;</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наблюдать взаимодействие катушки с током и магнита, магнитной стрелки и проводника с током, действия магнитного поля на движущуюся заряженную частицу;</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формулировать закон Ампера, границы его применимости;</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определять направление линий магнитной индукции магнитного поля с помощью правила буравчика, направление векторов силы Ампера и силы Лоренца с помощью правила левой руки;</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применять закон Ампера и формулу для вычисления силы Лоренца при решении задач;</w:t>
      </w:r>
    </w:p>
    <w:p w:rsidR="00261CB8" w:rsidRPr="00E24078" w:rsidRDefault="00261CB8" w:rsidP="00E24078">
      <w:pPr>
        <w:tabs>
          <w:tab w:val="left" w:pos="935"/>
          <w:tab w:val="left" w:pos="8640"/>
        </w:tabs>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перечислять типы веществ по магнитным свойствам, называть свойства </w:t>
      </w:r>
      <w:proofErr w:type="spellStart"/>
      <w:r w:rsidRPr="00E24078">
        <w:rPr>
          <w:rFonts w:ascii="Times New Roman" w:eastAsia="Times New Roman" w:hAnsi="Times New Roman" w:cs="Times New Roman"/>
          <w:sz w:val="26"/>
          <w:szCs w:val="26"/>
          <w:lang w:eastAsia="ru-RU"/>
        </w:rPr>
        <w:t>диа</w:t>
      </w:r>
      <w:proofErr w:type="spellEnd"/>
      <w:r w:rsidRPr="00E24078">
        <w:rPr>
          <w:rFonts w:ascii="Times New Roman" w:eastAsia="Times New Roman" w:hAnsi="Times New Roman" w:cs="Times New Roman"/>
          <w:sz w:val="26"/>
          <w:szCs w:val="26"/>
          <w:lang w:eastAsia="ru-RU"/>
        </w:rPr>
        <w:t>-, пара- и ферромагнетиков;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измерять силу взаимодействия катушки с током и магнита.</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w:t>
      </w:r>
      <w:r w:rsidR="00261CB8" w:rsidRPr="00E24078">
        <w:rPr>
          <w:rFonts w:ascii="Times New Roman" w:eastAsia="Times New Roman" w:hAnsi="Times New Roman" w:cs="Times New Roman"/>
          <w:b/>
          <w:i/>
          <w:sz w:val="26"/>
          <w:szCs w:val="26"/>
          <w:lang w:eastAsia="ru-RU"/>
        </w:rPr>
        <w:t xml:space="preserve">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spacing w:after="0" w:line="276" w:lineRule="auto"/>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spacing w:after="0" w:line="276" w:lineRule="auto"/>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sz w:val="26"/>
          <w:szCs w:val="26"/>
          <w:u w:val="single"/>
          <w:lang w:eastAsia="ru-RU"/>
        </w:rPr>
        <w:t>Электромагнитная индукция</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bCs/>
          <w:color w:val="000000"/>
          <w:sz w:val="26"/>
          <w:szCs w:val="26"/>
          <w:lang w:eastAsia="ru-RU"/>
        </w:rPr>
        <w:t>Выпускник</w:t>
      </w:r>
      <w:r w:rsidR="00261CB8" w:rsidRPr="00E24078">
        <w:rPr>
          <w:rFonts w:ascii="Times New Roman" w:eastAsia="Times New Roman" w:hAnsi="Times New Roman" w:cs="Times New Roman"/>
          <w:b/>
          <w:sz w:val="26"/>
          <w:szCs w:val="26"/>
          <w:lang w:eastAsia="ru-RU"/>
        </w:rPr>
        <w:t xml:space="preserve">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давать определения понятий: явление электромагнитной индукции, магнитный поток, ЭДС </w:t>
      </w:r>
      <w:proofErr w:type="gramStart"/>
      <w:r w:rsidRPr="00E24078">
        <w:rPr>
          <w:rFonts w:ascii="Times New Roman" w:eastAsia="Times New Roman" w:hAnsi="Times New Roman" w:cs="Times New Roman"/>
          <w:sz w:val="26"/>
          <w:szCs w:val="26"/>
          <w:lang w:eastAsia="ru-RU"/>
        </w:rPr>
        <w:t>индукции ,</w:t>
      </w:r>
      <w:proofErr w:type="gramEnd"/>
      <w:r w:rsidRPr="00E24078">
        <w:rPr>
          <w:rFonts w:ascii="Times New Roman" w:eastAsia="Times New Roman" w:hAnsi="Times New Roman" w:cs="Times New Roman"/>
          <w:sz w:val="26"/>
          <w:szCs w:val="26"/>
          <w:lang w:eastAsia="ru-RU"/>
        </w:rPr>
        <w:t xml:space="preserve"> индуктивность, самоиндукция, ЭДС самоиндукции;</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lastRenderedPageBreak/>
        <w:t>- распознавать, воспроизводить, наблюдать явление электромагнитной индукции, показывать причинно-следственные связи при наблюдении явления; наблюдать и анализировать эксперименты, демонстрирующие правило Ленца;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формулировать правило Ленца, закон электромагнитной индукции, границы его применимости;</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исследовать явление электромагнитной индукции;</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перечислять условия, при которых возникает индукционный ток </w:t>
      </w:r>
      <w:proofErr w:type="gramStart"/>
      <w:r w:rsidRPr="00E24078">
        <w:rPr>
          <w:rFonts w:ascii="Times New Roman" w:eastAsia="Times New Roman" w:hAnsi="Times New Roman" w:cs="Times New Roman"/>
          <w:sz w:val="26"/>
          <w:szCs w:val="26"/>
          <w:lang w:eastAsia="ru-RU"/>
        </w:rPr>
        <w:t>в  замкнутом</w:t>
      </w:r>
      <w:proofErr w:type="gramEnd"/>
      <w:r w:rsidRPr="00E24078">
        <w:rPr>
          <w:rFonts w:ascii="Times New Roman" w:eastAsia="Times New Roman" w:hAnsi="Times New Roman" w:cs="Times New Roman"/>
          <w:sz w:val="26"/>
          <w:szCs w:val="26"/>
          <w:lang w:eastAsia="ru-RU"/>
        </w:rPr>
        <w:t xml:space="preserve"> контуре, катушке; определять роль железного сердечника в катушке; изображать графически внешнее и индукционное магнитные поля; определять направление индукционного тока конкретной ситуации;</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возникновение вихревого электрического поля и электромагнитного поля;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описывать возникновение ЭДС индукции в движущихся проводниках; </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работать в паре и группе при выполнении практических заданий, планировать эксперимент;</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перечислять примеры использования явления электромагнитной индукции; </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распознавать, воспроизводить, наблюдать явление самоиндукции, показывать причинно-следственные связи при наблюдении явления;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формулировать закон самоиндукции, границы его применимости; </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проводить аналогию между самоиндукцией и инертностью; </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определять зависимость индуктивности катушки от ее длины и площади витков;</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находить в конкретной ситуации значения: магнитного потока, ЭДС индукции, ЭДС индукции в движущихся проводниках, ЭДС самоиндукции, индуктивность, энергию магнитного поля.</w:t>
      </w:r>
    </w:p>
    <w:p w:rsidR="00261CB8" w:rsidRPr="00E24078" w:rsidRDefault="002634F1" w:rsidP="00E24078">
      <w:pPr>
        <w:spacing w:after="0" w:line="276" w:lineRule="auto"/>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w:t>
      </w:r>
      <w:r w:rsidR="00261CB8" w:rsidRPr="00E24078">
        <w:rPr>
          <w:rFonts w:ascii="Times New Roman" w:eastAsia="Times New Roman" w:hAnsi="Times New Roman" w:cs="Times New Roman"/>
          <w:b/>
          <w:i/>
          <w:sz w:val="26"/>
          <w:szCs w:val="26"/>
          <w:lang w:eastAsia="ru-RU"/>
        </w:rPr>
        <w:t xml:space="preserve">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lastRenderedPageBreak/>
        <w:t>- объяснять принципы работы и характеристики изученных машин, приборов и технических устройств;</w:t>
      </w:r>
    </w:p>
    <w:p w:rsidR="00261CB8" w:rsidRPr="00E24078" w:rsidRDefault="00261CB8" w:rsidP="00E24078">
      <w:pPr>
        <w:spacing w:after="0" w:line="276" w:lineRule="auto"/>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spacing w:after="0" w:line="276" w:lineRule="auto"/>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Колебания и волны</w:t>
      </w:r>
    </w:p>
    <w:p w:rsidR="00261CB8" w:rsidRPr="00E24078" w:rsidRDefault="00261CB8" w:rsidP="00E24078">
      <w:pPr>
        <w:spacing w:after="0" w:line="276" w:lineRule="auto"/>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Механические колебания</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bCs/>
          <w:color w:val="000000"/>
          <w:sz w:val="26"/>
          <w:szCs w:val="26"/>
          <w:u w:val="single"/>
          <w:lang w:eastAsia="ru-RU"/>
        </w:rPr>
        <w:t>Выпускник</w:t>
      </w:r>
      <w:r w:rsidR="00261CB8" w:rsidRPr="00E24078">
        <w:rPr>
          <w:rFonts w:ascii="Times New Roman" w:eastAsia="Times New Roman" w:hAnsi="Times New Roman" w:cs="Times New Roman"/>
          <w:b/>
          <w:sz w:val="26"/>
          <w:szCs w:val="26"/>
          <w:lang w:eastAsia="ru-RU"/>
        </w:rPr>
        <w:t xml:space="preserve">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определения: колебания, колебательная система, механические колебания, гармонические колебания, свободные колебания, затухающие колебания, вынужденные колебания, резонанс, смещение, амплитуда, период, частота, собственная частота, фаза;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условия возникновения колебаний, приводить примеры колебательных систем;</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модели: пружинный маятник, математический маятник;</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виды колебательного движения, их свойства;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распознавать, воспроизводить, наблюдать гармонические колебания, свободные, колебания, затухающие колебания, вынужденные колебания, резонанс;</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способы получения свободных и вынужденных механических колебаний;</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составлять уравнение механических колебаний, записывать его решение, определять по уравнению колебательного движения параметры колебания;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представлять зависимость смещения от времени при колебаниях математического и пружинного маятника графически, определять по графику характеристики: амплитуду, период и частоту;</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находить в конкретных ситуациях значения периода математического и пружинного маятника, энергии маятника;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превращения энергии при колебаниях математического маятника и груза на пружине;</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исследовать зависимость периода колебаний математического маятника от его длины;</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исследовать зависимость периода колебаний груза на пружине от его массы.</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w:t>
      </w:r>
      <w:r w:rsidR="00261CB8" w:rsidRPr="00E24078">
        <w:rPr>
          <w:rFonts w:ascii="Times New Roman" w:eastAsia="Times New Roman" w:hAnsi="Times New Roman" w:cs="Times New Roman"/>
          <w:b/>
          <w:i/>
          <w:sz w:val="26"/>
          <w:szCs w:val="26"/>
          <w:lang w:eastAsia="ru-RU"/>
        </w:rPr>
        <w:t xml:space="preserve">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lastRenderedPageBreak/>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spacing w:after="0" w:line="276" w:lineRule="auto"/>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spacing w:after="0" w:line="276" w:lineRule="auto"/>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Электромагнитные колебания</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w:t>
      </w:r>
      <w:r w:rsidR="00261CB8" w:rsidRPr="00E24078">
        <w:rPr>
          <w:rFonts w:ascii="Times New Roman" w:eastAsia="Times New Roman" w:hAnsi="Times New Roman" w:cs="Times New Roman"/>
          <w:b/>
          <w:sz w:val="26"/>
          <w:szCs w:val="26"/>
          <w:lang w:eastAsia="ru-RU"/>
        </w:rPr>
        <w:t xml:space="preserve">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определения понятиям: электромагнитные 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изображать схему колебательного контура и описывать схему его работы;</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распознавать, воспроизводить, наблюдать свободные электромагнитные колебания, вынужденные электромагнитные колебания, резонанс в цепи переменного тока;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анализировать превращения энергии в колебательном контуре при электромагнитных колебаниях;</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представлять зависимость электрического заряда, силы тока и напряжения от времени при свободных электромагнитных колебаниях; определять по графику колебаний его характеристики: амплитуду, период и частоту; </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проводить аналогию между механическими и электромагнитными колебаниями;</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записывать формулу Томсона; вычислять с помощью формулы Томсона период и частоту свободных электромагнитных колебаний; определять период, частоту, амплитуду колебаний в конкретных ситуациях;</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принцип получения переменного тока, устройство генератора переменного тока;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называть особенности переменного электрического тока на участке цепи с резистором;</w:t>
      </w:r>
    </w:p>
    <w:p w:rsidR="00261CB8" w:rsidRPr="00E24078" w:rsidRDefault="00261CB8" w:rsidP="00E24078">
      <w:pPr>
        <w:spacing w:after="0" w:line="276" w:lineRule="auto"/>
        <w:ind w:left="708" w:hanging="708"/>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записывать закон Ома для цепи переменного тока; </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находить значения силы тока, напряжения, активного сопротивления цепи переменного тока, действующих значений силы тока и напряжения;</w:t>
      </w:r>
    </w:p>
    <w:p w:rsidR="00261CB8" w:rsidRPr="00E24078" w:rsidRDefault="00261CB8" w:rsidP="00E24078">
      <w:pPr>
        <w:spacing w:after="0" w:line="276" w:lineRule="auto"/>
        <w:ind w:left="708" w:hanging="708"/>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называть условия возникновения резонанса в цепи переменного тока;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lastRenderedPageBreak/>
        <w:t xml:space="preserve">- описывать устройство, принцип </w:t>
      </w:r>
      <w:proofErr w:type="gramStart"/>
      <w:r w:rsidRPr="00E24078">
        <w:rPr>
          <w:rFonts w:ascii="Times New Roman" w:eastAsia="Times New Roman" w:hAnsi="Times New Roman" w:cs="Times New Roman"/>
          <w:sz w:val="26"/>
          <w:szCs w:val="26"/>
          <w:lang w:eastAsia="ru-RU"/>
        </w:rPr>
        <w:t>действия  и</w:t>
      </w:r>
      <w:proofErr w:type="gramEnd"/>
      <w:r w:rsidRPr="00E24078">
        <w:rPr>
          <w:rFonts w:ascii="Times New Roman" w:eastAsia="Times New Roman" w:hAnsi="Times New Roman" w:cs="Times New Roman"/>
          <w:sz w:val="26"/>
          <w:szCs w:val="26"/>
          <w:lang w:eastAsia="ru-RU"/>
        </w:rPr>
        <w:t xml:space="preserve"> применение трансформатора;</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вычислять коэффициент трансформации в конкретных ситуациях</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proofErr w:type="gramStart"/>
      <w:r w:rsidRPr="00E24078">
        <w:rPr>
          <w:rFonts w:ascii="Times New Roman" w:eastAsia="Times New Roman" w:hAnsi="Times New Roman" w:cs="Times New Roman"/>
          <w:b/>
          <w:i/>
          <w:sz w:val="26"/>
          <w:szCs w:val="26"/>
          <w:lang w:eastAsia="ru-RU"/>
        </w:rPr>
        <w:t xml:space="preserve">Выпускник </w:t>
      </w:r>
      <w:r w:rsidR="00261CB8" w:rsidRPr="00E24078">
        <w:rPr>
          <w:rFonts w:ascii="Times New Roman" w:eastAsia="Times New Roman" w:hAnsi="Times New Roman" w:cs="Times New Roman"/>
          <w:b/>
          <w:i/>
          <w:sz w:val="26"/>
          <w:szCs w:val="26"/>
          <w:lang w:eastAsia="ru-RU"/>
        </w:rPr>
        <w:t xml:space="preserve"> получит</w:t>
      </w:r>
      <w:proofErr w:type="gramEnd"/>
      <w:r w:rsidR="00261CB8" w:rsidRPr="00E24078">
        <w:rPr>
          <w:rFonts w:ascii="Times New Roman" w:eastAsia="Times New Roman" w:hAnsi="Times New Roman" w:cs="Times New Roman"/>
          <w:b/>
          <w:i/>
          <w:sz w:val="26"/>
          <w:szCs w:val="26"/>
          <w:lang w:eastAsia="ru-RU"/>
        </w:rPr>
        <w:t xml:space="preserve">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Механические волны</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 xml:space="preserve">Выпускник </w:t>
      </w:r>
      <w:r w:rsidR="00261CB8" w:rsidRPr="00E24078">
        <w:rPr>
          <w:rFonts w:ascii="Times New Roman" w:eastAsia="Times New Roman" w:hAnsi="Times New Roman" w:cs="Times New Roman"/>
          <w:b/>
          <w:sz w:val="26"/>
          <w:szCs w:val="26"/>
          <w:lang w:eastAsia="ru-RU"/>
        </w:rPr>
        <w:t>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давать определения понятий: механическая волна, поперечная волна, продольная волна, скорость волны, длина волны, фаза волны, звуковая волна, громкость звука, высота тона, тембр, отражение, преломление, поглощение, интерференция механических волн, когерентные источники, стоячая волна, акустический резонанс, </w:t>
      </w:r>
      <w:proofErr w:type="spellStart"/>
      <w:r w:rsidRPr="00E24078">
        <w:rPr>
          <w:rFonts w:ascii="Times New Roman" w:eastAsia="Times New Roman" w:hAnsi="Times New Roman" w:cs="Times New Roman"/>
          <w:sz w:val="26"/>
          <w:szCs w:val="26"/>
          <w:lang w:eastAsia="ru-RU"/>
        </w:rPr>
        <w:t>плоскополяризованная</w:t>
      </w:r>
      <w:proofErr w:type="spellEnd"/>
      <w:r w:rsidRPr="00E24078">
        <w:rPr>
          <w:rFonts w:ascii="Times New Roman" w:eastAsia="Times New Roman" w:hAnsi="Times New Roman" w:cs="Times New Roman"/>
          <w:sz w:val="26"/>
          <w:szCs w:val="26"/>
          <w:lang w:eastAsia="ru-RU"/>
        </w:rPr>
        <w:t xml:space="preserve"> волна;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свойства и характеристики механических волн;</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распознавать, воспроизводить, наблюдать механические волны, поперечные волны, продольные волны, отражение преломление, </w:t>
      </w:r>
      <w:proofErr w:type="gramStart"/>
      <w:r w:rsidRPr="00E24078">
        <w:rPr>
          <w:rFonts w:ascii="Times New Roman" w:eastAsia="Times New Roman" w:hAnsi="Times New Roman" w:cs="Times New Roman"/>
          <w:sz w:val="26"/>
          <w:szCs w:val="26"/>
          <w:lang w:eastAsia="ru-RU"/>
        </w:rPr>
        <w:t>поглощение ,</w:t>
      </w:r>
      <w:proofErr w:type="gramEnd"/>
      <w:r w:rsidRPr="00E24078">
        <w:rPr>
          <w:rFonts w:ascii="Times New Roman" w:eastAsia="Times New Roman" w:hAnsi="Times New Roman" w:cs="Times New Roman"/>
          <w:sz w:val="26"/>
          <w:szCs w:val="26"/>
          <w:lang w:eastAsia="ru-RU"/>
        </w:rPr>
        <w:t xml:space="preserve"> интерференцию механических волн;</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называть характеристики волн: скорость, частота, длина волны, разность фаз волн;</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определять в конкретных ситуациях скорости, частоты, длины волн, разности фаз.</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w:t>
      </w:r>
      <w:r w:rsidR="00261CB8" w:rsidRPr="00E24078">
        <w:rPr>
          <w:rFonts w:ascii="Times New Roman" w:eastAsia="Times New Roman" w:hAnsi="Times New Roman" w:cs="Times New Roman"/>
          <w:b/>
          <w:i/>
          <w:sz w:val="26"/>
          <w:szCs w:val="26"/>
          <w:lang w:eastAsia="ru-RU"/>
        </w:rPr>
        <w:t xml:space="preserve">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lastRenderedPageBreak/>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Times New Roman" w:hAnsi="Times New Roman" w:cs="Times New Roman"/>
          <w:i/>
          <w:sz w:val="26"/>
          <w:szCs w:val="26"/>
          <w:lang w:eastAsia="ru-RU"/>
        </w:rPr>
        <w:t>межпредметных</w:t>
      </w:r>
      <w:proofErr w:type="spellEnd"/>
      <w:r w:rsidRPr="00E24078">
        <w:rPr>
          <w:rFonts w:ascii="Times New Roman" w:eastAsia="Times New Roman" w:hAnsi="Times New Roman" w:cs="Times New Roman"/>
          <w:i/>
          <w:sz w:val="26"/>
          <w:szCs w:val="26"/>
          <w:lang w:eastAsia="ru-RU"/>
        </w:rPr>
        <w:t xml:space="preserve"> связей.</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Электромагнитные волны</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w:t>
      </w:r>
      <w:r w:rsidR="00261CB8" w:rsidRPr="00E24078">
        <w:rPr>
          <w:rFonts w:ascii="Times New Roman" w:eastAsia="Times New Roman" w:hAnsi="Times New Roman" w:cs="Times New Roman"/>
          <w:b/>
          <w:sz w:val="26"/>
          <w:szCs w:val="26"/>
          <w:lang w:eastAsia="ru-RU"/>
        </w:rPr>
        <w:t xml:space="preserve">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давать определения понятий: электромагнитное поле, вихревое электрическое поле, электромагнитные волны, скорость волны, длина волны, фаза волны, отражение, преломление, поглощение, интерференция, дифракция, </w:t>
      </w:r>
      <w:proofErr w:type="spellStart"/>
      <w:r w:rsidRPr="00E24078">
        <w:rPr>
          <w:rFonts w:ascii="Times New Roman" w:eastAsia="Times New Roman" w:hAnsi="Times New Roman" w:cs="Times New Roman"/>
          <w:sz w:val="26"/>
          <w:szCs w:val="26"/>
          <w:lang w:eastAsia="ru-RU"/>
        </w:rPr>
        <w:t>поперечность</w:t>
      </w:r>
      <w:proofErr w:type="spellEnd"/>
      <w:r w:rsidRPr="00E24078">
        <w:rPr>
          <w:rFonts w:ascii="Times New Roman" w:eastAsia="Times New Roman" w:hAnsi="Times New Roman" w:cs="Times New Roman"/>
          <w:sz w:val="26"/>
          <w:szCs w:val="26"/>
          <w:lang w:eastAsia="ru-RU"/>
        </w:rPr>
        <w:t>, поляризация электромагнитных волн, радиосвязь, радиолокация, амплитудная модуляция, детектирование;</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взаимосвязь переменных электрического и магнитного полей;</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рисовать схему распространения электромагнитной волны;</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свойства и характеристики электромагнитных волн;</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распознавать, наблюдать электромагнитные волны, излучение, прием, отражение, поглощение, интерференцию, дифракцию.  Поляризацию электромагнитных волн;</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находить в конкретных ситуациях значения характеристик волн: скорости, частоты, длины волны, разности фаз;</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u w:val="single"/>
          <w:lang w:eastAsia="ru-RU"/>
        </w:rPr>
      </w:pPr>
      <w:r w:rsidRPr="00E24078">
        <w:rPr>
          <w:rFonts w:ascii="Times New Roman" w:eastAsia="Times New Roman" w:hAnsi="Times New Roman" w:cs="Times New Roman"/>
          <w:sz w:val="26"/>
          <w:szCs w:val="26"/>
          <w:lang w:eastAsia="ru-RU"/>
        </w:rPr>
        <w:t>- объяснять принцип радиосвязи и телевидения.</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w:t>
      </w:r>
      <w:r w:rsidR="00261CB8" w:rsidRPr="00E24078">
        <w:rPr>
          <w:rFonts w:ascii="Times New Roman" w:eastAsia="Times New Roman" w:hAnsi="Times New Roman" w:cs="Times New Roman"/>
          <w:b/>
          <w:i/>
          <w:sz w:val="26"/>
          <w:szCs w:val="26"/>
          <w:lang w:eastAsia="ru-RU"/>
        </w:rPr>
        <w:t xml:space="preserve">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Times New Roman" w:hAnsi="Times New Roman" w:cs="Times New Roman"/>
          <w:i/>
          <w:sz w:val="26"/>
          <w:szCs w:val="26"/>
          <w:lang w:eastAsia="ru-RU"/>
        </w:rPr>
        <w:t>межпредметных</w:t>
      </w:r>
      <w:proofErr w:type="spellEnd"/>
      <w:r w:rsidRPr="00E24078">
        <w:rPr>
          <w:rFonts w:ascii="Times New Roman" w:eastAsia="Times New Roman" w:hAnsi="Times New Roman" w:cs="Times New Roman"/>
          <w:i/>
          <w:sz w:val="26"/>
          <w:szCs w:val="26"/>
          <w:lang w:eastAsia="ru-RU"/>
        </w:rPr>
        <w:t xml:space="preserve"> связей.</w:t>
      </w:r>
    </w:p>
    <w:p w:rsidR="00261CB8" w:rsidRPr="00E24078" w:rsidRDefault="00261CB8" w:rsidP="00E24078">
      <w:pPr>
        <w:spacing w:after="0" w:line="276" w:lineRule="auto"/>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Оптика</w:t>
      </w:r>
    </w:p>
    <w:p w:rsidR="00261CB8" w:rsidRPr="00E24078" w:rsidRDefault="00261CB8" w:rsidP="00E24078">
      <w:pPr>
        <w:spacing w:after="0" w:line="276" w:lineRule="auto"/>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Световые волны.</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Геометрическая и волновая оптика</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lastRenderedPageBreak/>
        <w:t xml:space="preserve">- давать определения понятий: свет, корпускулярно-волновой дуализм света,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 относительный показатель преломления, абсолютный показатель преломления, линза, фокусное расстояние линзы, оптическая сила линзы, дисперсия света, интерференция света, дифракционная решетка, поляризация света, естественный свет, </w:t>
      </w:r>
      <w:proofErr w:type="spellStart"/>
      <w:r w:rsidRPr="00E24078">
        <w:rPr>
          <w:rFonts w:ascii="Times New Roman" w:eastAsia="Times New Roman" w:hAnsi="Times New Roman" w:cs="Times New Roman"/>
          <w:sz w:val="26"/>
          <w:szCs w:val="26"/>
          <w:lang w:eastAsia="ru-RU"/>
        </w:rPr>
        <w:t>плоскополяризованный</w:t>
      </w:r>
      <w:proofErr w:type="spellEnd"/>
      <w:r w:rsidRPr="00E24078">
        <w:rPr>
          <w:rFonts w:ascii="Times New Roman" w:eastAsia="Times New Roman" w:hAnsi="Times New Roman" w:cs="Times New Roman"/>
          <w:sz w:val="26"/>
          <w:szCs w:val="26"/>
          <w:lang w:eastAsia="ru-RU"/>
        </w:rPr>
        <w:t xml:space="preserve"> свет;</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методы измерения скорости света;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свойства световых волн;</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распознавать, воспроизводить, наблюдать распространение световых волн, отражение, преломление, поглощение, дисперсию, интерференцию световых волн; </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формулировать принцип Гюйгенса, законы отражения и преломления света, границы их применимости;</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строить ход лучей в плоскопараллельной пластине, треугольной призме, тонкой линзе;</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строить изображение предмета в плоском зеркале, в тонкой линзе;</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виды линз, их основные характеристик – оптический центр, главная оптическая ось, фокус, оптическая сила;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находить в конкретной ситуации значения 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 увеличения линзы, периода дифракционной решетки, положения интерференционных и дифракционных максимумов и минимумов;</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записывать формулу тонкой линзы, находить в конкретных ситуациях с ее помощью неизвестные величины;</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принцип коррекции зрения с помощью очков;</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экспериментально определять показатель преломления среды, фокусное расстояние собирающей линзы, длину световой волны с помощью дифракционной решетки;</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выделять основные положения корпускулярной и волновой теорий света</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lastRenderedPageBreak/>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Излучения и спектры</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давать определение понятий, тепловое излучение, электролюминесценция, катодолюминесценция, </w:t>
      </w:r>
      <w:proofErr w:type="spellStart"/>
      <w:r w:rsidRPr="00E24078">
        <w:rPr>
          <w:rFonts w:ascii="Times New Roman" w:eastAsia="Times New Roman" w:hAnsi="Times New Roman" w:cs="Times New Roman"/>
          <w:sz w:val="26"/>
          <w:szCs w:val="26"/>
          <w:lang w:eastAsia="ru-RU"/>
        </w:rPr>
        <w:t>хемиолюминесценция</w:t>
      </w:r>
      <w:proofErr w:type="spellEnd"/>
      <w:r w:rsidRPr="00E24078">
        <w:rPr>
          <w:rFonts w:ascii="Times New Roman" w:eastAsia="Times New Roman" w:hAnsi="Times New Roman" w:cs="Times New Roman"/>
          <w:sz w:val="26"/>
          <w:szCs w:val="26"/>
          <w:lang w:eastAsia="ru-RU"/>
        </w:rPr>
        <w:t>, фотолюминесценция, сплошной спектр, линейчатый спектр, полосатый спектр, спектр поглощения, спектральный анализ;</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виды спектров;</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распознавать, наблюдать сплошной спектр, линейчатый спектр, полосатый спектр, спектр излучения и спектр поглощения;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виды электромагнитных излучений, их источники, свойства, применение;</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u w:val="single"/>
          <w:lang w:eastAsia="ru-RU"/>
        </w:rPr>
      </w:pPr>
      <w:r w:rsidRPr="00E24078">
        <w:rPr>
          <w:rFonts w:ascii="Times New Roman" w:eastAsia="Times New Roman" w:hAnsi="Times New Roman" w:cs="Times New Roman"/>
          <w:sz w:val="26"/>
          <w:szCs w:val="26"/>
          <w:lang w:eastAsia="ru-RU"/>
        </w:rPr>
        <w:t>- сравнивать свойства электромагнитных волн разной частоты.</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Times New Roman" w:hAnsi="Times New Roman" w:cs="Times New Roman"/>
          <w:i/>
          <w:sz w:val="26"/>
          <w:szCs w:val="26"/>
          <w:lang w:eastAsia="ru-RU"/>
        </w:rPr>
        <w:t>межпредметных</w:t>
      </w:r>
      <w:proofErr w:type="spellEnd"/>
      <w:r w:rsidRPr="00E24078">
        <w:rPr>
          <w:rFonts w:ascii="Times New Roman" w:eastAsia="Times New Roman" w:hAnsi="Times New Roman" w:cs="Times New Roman"/>
          <w:i/>
          <w:sz w:val="26"/>
          <w:szCs w:val="26"/>
          <w:lang w:eastAsia="ru-RU"/>
        </w:rPr>
        <w:t xml:space="preserve"> связей.</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Основа специальной теории относительности</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определения понятий: событие, постулат, инерциальная система отчета, время, длина тела, масса покоя, инвариант, энергия покоя;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противоречия между классической механикой и электродинамикой Максвелла и причины появления СТО;</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lastRenderedPageBreak/>
        <w:t>- формулировать постулаты СТО;</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sz w:val="26"/>
          <w:szCs w:val="26"/>
          <w:lang w:eastAsia="ru-RU"/>
        </w:rPr>
        <w:t>- формулировать выводы из постулатов СТО</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Обучаемый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pacing w:after="0" w:line="276" w:lineRule="auto"/>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Квантовая физика</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Световые кванты</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определения понятий: фотоэффект, квант, ток насыщения, задерживающее напряжение, работа выхода, красная граница фотоэффекта;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распознавать, наблюдать явление фотоэффекта;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опыты Столетова;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формулировать гипотезу Планка о квантах, законы фотоэффекта;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анализировать законы фотоэффекта;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записывать и составлять в конкретных ситуациях уравнение Эйнштейна для фотоэффекта и находить с его помощью неизвестные величины;</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приводить примеры использования фотоэффекта;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суть корпускулярно волнового дуализма;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опыты Лебедева по измерению давления света и подтверждающих сложное строение атома;</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анализировать работу ученных по созданию модели строения атома, получению вынужденного излучения, применении лазеров в науке, медицине, промышленности, быту</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lastRenderedPageBreak/>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Атомная физика</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определения понятий: атомное ядро, энергетический уровень, энергия ионизации, спонтанное и вынужденное излучение света;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опыты Резерфорда;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и сравнивать модели атома Томсона и Резерфорда;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рассматривать, исследовать и описывать линейчатые спектры;</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формулировать квантовые постулаты Бора; объяснять </w:t>
      </w:r>
      <w:proofErr w:type="spellStart"/>
      <w:r w:rsidRPr="00E24078">
        <w:rPr>
          <w:rFonts w:ascii="Times New Roman" w:eastAsia="Times New Roman" w:hAnsi="Times New Roman" w:cs="Times New Roman"/>
          <w:sz w:val="26"/>
          <w:szCs w:val="26"/>
          <w:lang w:eastAsia="ru-RU"/>
        </w:rPr>
        <w:t>линейчаты</w:t>
      </w:r>
      <w:proofErr w:type="spellEnd"/>
      <w:r w:rsidRPr="00E24078">
        <w:rPr>
          <w:rFonts w:ascii="Times New Roman" w:eastAsia="Times New Roman" w:hAnsi="Times New Roman" w:cs="Times New Roman"/>
          <w:sz w:val="26"/>
          <w:szCs w:val="26"/>
          <w:lang w:eastAsia="ru-RU"/>
        </w:rPr>
        <w:t xml:space="preserve"> спектры атома водорода на основе квантовых постулатов Бора;</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u w:val="single"/>
          <w:lang w:eastAsia="ru-RU"/>
        </w:rPr>
      </w:pPr>
      <w:r w:rsidRPr="00E24078">
        <w:rPr>
          <w:rFonts w:ascii="Times New Roman" w:eastAsia="Times New Roman" w:hAnsi="Times New Roman" w:cs="Times New Roman"/>
          <w:sz w:val="26"/>
          <w:szCs w:val="26"/>
          <w:lang w:eastAsia="ru-RU"/>
        </w:rPr>
        <w:t>- рассчитывать в конкретной ситуации частоту и длину волны испускаемого фотона при переходе атома из одного стационарного состояния в другое</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u w:val="single"/>
          <w:lang w:eastAsia="ru-RU"/>
        </w:rPr>
      </w:pPr>
      <w:r w:rsidRPr="00E24078">
        <w:rPr>
          <w:rFonts w:ascii="Times New Roman" w:eastAsia="Times New Roman" w:hAnsi="Times New Roman" w:cs="Times New Roman"/>
          <w:sz w:val="26"/>
          <w:szCs w:val="26"/>
          <w:u w:val="single"/>
          <w:lang w:eastAsia="ru-RU"/>
        </w:rPr>
        <w:t>Физика атомного ядра</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давать определения понятий: массовое число, нуклоны, ядерные силы, дефект масс, энергия связи, удельная энергия связи атомных ядер, радиоактивность, период полураспада, искусственная радиоактивность, ядерные реакции, энергетический выход ядерной реакции, коэффициент размножения нейтронов, критическая масса, реакторы-</w:t>
      </w:r>
      <w:proofErr w:type="spellStart"/>
      <w:r w:rsidRPr="00E24078">
        <w:rPr>
          <w:rFonts w:ascii="Times New Roman" w:eastAsia="Times New Roman" w:hAnsi="Times New Roman" w:cs="Times New Roman"/>
          <w:sz w:val="26"/>
          <w:szCs w:val="26"/>
          <w:lang w:eastAsia="ru-RU"/>
        </w:rPr>
        <w:t>размножители</w:t>
      </w:r>
      <w:proofErr w:type="spellEnd"/>
      <w:r w:rsidRPr="00E24078">
        <w:rPr>
          <w:rFonts w:ascii="Times New Roman" w:eastAsia="Times New Roman" w:hAnsi="Times New Roman" w:cs="Times New Roman"/>
          <w:sz w:val="26"/>
          <w:szCs w:val="26"/>
          <w:lang w:eastAsia="ru-RU"/>
        </w:rPr>
        <w:t>, термоядерная реакция: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сравнивать свойства протона и нейтрона;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протонно-нейтронную модель ядра;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определять состав ядер различных элементов с помощью таблицы Менделеева; изображать и читать схемы атомов;</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вычислять дефект масс, энергию связи и удельную энергию связи конкретных атомных ядер; анализировать связь удельной энергии связи с устойчивостью ядер;</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виды радиоактивного распада атомных ядер;</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сравнивать свойства альфа-, бета- и гамма-излучений; записывать правила смещения при радиоактивных распадах; определять элементы, образующиеся в результате радиоактивных распадов;</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записывать, объяснять закон радиоактивного распада, указывать границы его применимости; определять в конкретных ситуациях число нераспавшихся ядер, число распавшихся ядер, период полураспада;</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и описывать методы наблюдения и регистрации элементарных частиц;</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записывать ядерные реакции, определять продукты ядерных реакций, рассчитывать энергический выход ядерных реакций;</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объяснять принципы устройства и работы ядерных реакторов;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участвовать в обсуждении преимуществ и недостатков ядерной энергетики</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lastRenderedPageBreak/>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sz w:val="26"/>
          <w:szCs w:val="26"/>
          <w:u w:val="single"/>
          <w:lang w:eastAsia="ru-RU"/>
        </w:rPr>
      </w:pPr>
      <w:r w:rsidRPr="00E24078">
        <w:rPr>
          <w:rFonts w:ascii="Times New Roman" w:eastAsia="Times New Roman" w:hAnsi="Times New Roman" w:cs="Times New Roman"/>
          <w:sz w:val="26"/>
          <w:szCs w:val="26"/>
          <w:u w:val="single"/>
          <w:lang w:eastAsia="ru-RU"/>
        </w:rPr>
        <w:t>Элементарные частицы</w:t>
      </w:r>
    </w:p>
    <w:p w:rsidR="002634F1" w:rsidRPr="00E24078" w:rsidRDefault="002634F1" w:rsidP="00E24078">
      <w:pPr>
        <w:tabs>
          <w:tab w:val="left" w:pos="5964"/>
        </w:tabs>
        <w:spacing w:after="0" w:line="276" w:lineRule="auto"/>
        <w:contextualSpacing/>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Выпускник научится</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xml:space="preserve">- давать определения понятий: аннигиляция, лептоны, адроны, кварк, </w:t>
      </w:r>
      <w:proofErr w:type="spellStart"/>
      <w:r w:rsidRPr="00E24078">
        <w:rPr>
          <w:rFonts w:ascii="Times New Roman" w:eastAsia="Times New Roman" w:hAnsi="Times New Roman" w:cs="Times New Roman"/>
          <w:sz w:val="26"/>
          <w:szCs w:val="26"/>
          <w:lang w:eastAsia="ru-RU"/>
        </w:rPr>
        <w:t>глюон</w:t>
      </w:r>
      <w:proofErr w:type="spellEnd"/>
      <w:r w:rsidRPr="00E24078">
        <w:rPr>
          <w:rFonts w:ascii="Times New Roman" w:eastAsia="Times New Roman" w:hAnsi="Times New Roman" w:cs="Times New Roman"/>
          <w:sz w:val="26"/>
          <w:szCs w:val="26"/>
          <w:lang w:eastAsia="ru-RU"/>
        </w:rPr>
        <w:t>;</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основные свойства элементарных частиц;</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выделять группы элементарных частиц;</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перечислять законы сохранения, которые выполняются при превращениях частиц;</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процессы аннигиляции частиц и античастиц и рождения электрон-позитронных пар;</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называть и сравнивать виды фундаментальных взаимодействий;</w:t>
      </w:r>
    </w:p>
    <w:p w:rsidR="00261CB8" w:rsidRPr="00E24078" w:rsidRDefault="00261CB8"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sz w:val="26"/>
          <w:szCs w:val="26"/>
          <w:lang w:eastAsia="ru-RU"/>
        </w:rPr>
        <w:t>- описывать роль ускорителей элементарных частиц;</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u w:val="single"/>
          <w:lang w:eastAsia="ru-RU"/>
        </w:rPr>
      </w:pPr>
      <w:r w:rsidRPr="00E24078">
        <w:rPr>
          <w:rFonts w:ascii="Times New Roman" w:eastAsia="Times New Roman" w:hAnsi="Times New Roman" w:cs="Times New Roman"/>
          <w:sz w:val="26"/>
          <w:szCs w:val="26"/>
          <w:lang w:eastAsia="ru-RU"/>
        </w:rPr>
        <w:t>- называть основные виды ускорителей элементарных частиц</w:t>
      </w:r>
    </w:p>
    <w:p w:rsidR="00261CB8" w:rsidRPr="00E24078" w:rsidRDefault="002634F1" w:rsidP="00E24078">
      <w:pPr>
        <w:tabs>
          <w:tab w:val="left" w:pos="5964"/>
        </w:tabs>
        <w:spacing w:after="0" w:line="276" w:lineRule="auto"/>
        <w:contextualSpacing/>
        <w:jc w:val="both"/>
        <w:rPr>
          <w:rFonts w:ascii="Times New Roman" w:eastAsia="Times New Roman" w:hAnsi="Times New Roman" w:cs="Times New Roman"/>
          <w:b/>
          <w:i/>
          <w:sz w:val="26"/>
          <w:szCs w:val="26"/>
          <w:lang w:eastAsia="ru-RU"/>
        </w:rPr>
      </w:pPr>
      <w:r w:rsidRPr="00E24078">
        <w:rPr>
          <w:rFonts w:ascii="Times New Roman" w:eastAsia="Times New Roman" w:hAnsi="Times New Roman" w:cs="Times New Roman"/>
          <w:b/>
          <w:i/>
          <w:sz w:val="26"/>
          <w:szCs w:val="26"/>
          <w:lang w:eastAsia="ru-RU"/>
        </w:rPr>
        <w:t>Выпускник получит возможность научиться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понимать и объяснять целостность физической теории, различать границы ее применимости и место в ряду других физических теорий;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системную связь между основополагающими научными понятиями: пространство, время, материя (вещество, поле), движение, сила, энергия;</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выдвигать гипотезы на основе знания основополагающих физических закономерностей и законов;</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самостоятельно планировать и проводить физические эксперименты;</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xml:space="preserve">- 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E24078">
        <w:rPr>
          <w:rFonts w:ascii="Times New Roman" w:eastAsia="Calibri" w:hAnsi="Times New Roman" w:cs="Times New Roman"/>
          <w:i/>
          <w:sz w:val="26"/>
          <w:szCs w:val="26"/>
          <w:u w:color="000000"/>
          <w:bdr w:val="nil"/>
          <w:lang w:eastAsia="ru-RU"/>
        </w:rPr>
        <w:t>межпредметных</w:t>
      </w:r>
      <w:proofErr w:type="spellEnd"/>
      <w:r w:rsidRPr="00E24078">
        <w:rPr>
          <w:rFonts w:ascii="Times New Roman" w:eastAsia="Calibri" w:hAnsi="Times New Roman" w:cs="Times New Roman"/>
          <w:i/>
          <w:sz w:val="26"/>
          <w:szCs w:val="26"/>
          <w:u w:color="000000"/>
          <w:bdr w:val="nil"/>
          <w:lang w:eastAsia="ru-RU"/>
        </w:rPr>
        <w:t xml:space="preserve"> связей;</w:t>
      </w:r>
    </w:p>
    <w:p w:rsidR="00261CB8" w:rsidRPr="00E24078" w:rsidRDefault="00261CB8" w:rsidP="00E24078">
      <w:pPr>
        <w:suppressAutoHyphens/>
        <w:spacing w:after="0" w:line="276" w:lineRule="auto"/>
        <w:jc w:val="both"/>
        <w:rPr>
          <w:rFonts w:ascii="Arial" w:eastAsia="Calibri" w:hAnsi="Arial" w:cs="Arial"/>
          <w:i/>
          <w:sz w:val="26"/>
          <w:szCs w:val="26"/>
          <w:u w:color="000000"/>
          <w:bdr w:val="nil"/>
          <w:lang w:eastAsia="ru-RU"/>
        </w:rPr>
      </w:pPr>
      <w:r w:rsidRPr="00E24078">
        <w:rPr>
          <w:rFonts w:ascii="Times New Roman" w:eastAsia="Calibri" w:hAnsi="Times New Roman" w:cs="Times New Roman"/>
          <w:i/>
          <w:sz w:val="26"/>
          <w:szCs w:val="26"/>
          <w:u w:color="000000"/>
          <w:bdr w:val="nil"/>
          <w:lang w:eastAsia="ru-RU"/>
        </w:rPr>
        <w:t>- объяснять принципы работы и характеристики изученных машин, приборов и технических устройств;</w:t>
      </w:r>
    </w:p>
    <w:p w:rsidR="00261CB8" w:rsidRPr="00E24078" w:rsidRDefault="00261CB8" w:rsidP="00E24078">
      <w:pPr>
        <w:tabs>
          <w:tab w:val="left" w:pos="5964"/>
        </w:tabs>
        <w:spacing w:after="0" w:line="276" w:lineRule="auto"/>
        <w:contextualSpacing/>
        <w:jc w:val="both"/>
        <w:rPr>
          <w:rFonts w:ascii="Times New Roman" w:eastAsia="Times New Roman" w:hAnsi="Times New Roman" w:cs="Times New Roman"/>
          <w:i/>
          <w:sz w:val="26"/>
          <w:szCs w:val="26"/>
          <w:lang w:eastAsia="ru-RU"/>
        </w:rPr>
      </w:pPr>
      <w:r w:rsidRPr="00E24078">
        <w:rPr>
          <w:rFonts w:ascii="Times New Roman" w:eastAsia="Times New Roman" w:hAnsi="Times New Roman" w:cs="Times New Roman"/>
          <w:i/>
          <w:sz w:val="26"/>
          <w:szCs w:val="26"/>
          <w:lang w:eastAsia="ru-RU"/>
        </w:rPr>
        <w:lastRenderedPageBreak/>
        <w:t>- 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rsidR="006A798B" w:rsidRPr="00E24078" w:rsidRDefault="006A798B" w:rsidP="00E24078">
      <w:pPr>
        <w:spacing w:line="276" w:lineRule="auto"/>
        <w:rPr>
          <w:sz w:val="26"/>
          <w:szCs w:val="26"/>
        </w:rPr>
      </w:pPr>
    </w:p>
    <w:p w:rsidR="001C4F42" w:rsidRPr="00E24078" w:rsidRDefault="001C4F42" w:rsidP="00E24078">
      <w:pPr>
        <w:spacing w:after="0" w:line="276" w:lineRule="auto"/>
        <w:jc w:val="center"/>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b/>
          <w:sz w:val="26"/>
          <w:szCs w:val="26"/>
          <w:lang w:eastAsia="ru-RU"/>
        </w:rPr>
        <w:t>Содержание учебного предмета</w:t>
      </w:r>
    </w:p>
    <w:p w:rsidR="001C4F42" w:rsidRPr="00E24078" w:rsidRDefault="001C4F42" w:rsidP="00E24078">
      <w:pPr>
        <w:spacing w:after="0" w:line="276" w:lineRule="auto"/>
        <w:jc w:val="both"/>
        <w:rPr>
          <w:rFonts w:ascii="Times New Roman" w:eastAsia="Times New Roman" w:hAnsi="Times New Roman" w:cs="Times New Roman"/>
          <w:b/>
          <w:sz w:val="26"/>
          <w:szCs w:val="26"/>
          <w:lang w:eastAsia="ru-RU"/>
        </w:rPr>
      </w:pPr>
    </w:p>
    <w:p w:rsidR="001C4F42" w:rsidRPr="00E24078" w:rsidRDefault="001C4F42" w:rsidP="00E24078">
      <w:pPr>
        <w:spacing w:after="0" w:line="276" w:lineRule="auto"/>
        <w:ind w:firstLine="851"/>
        <w:jc w:val="both"/>
        <w:rPr>
          <w:rFonts w:ascii="Times New Roman" w:eastAsia="Calibri" w:hAnsi="Times New Roman" w:cs="Times New Roman"/>
          <w:b/>
          <w:bCs/>
          <w:sz w:val="26"/>
          <w:szCs w:val="26"/>
          <w:lang w:eastAsia="ru-RU"/>
        </w:rPr>
      </w:pPr>
      <w:r w:rsidRPr="00E24078">
        <w:rPr>
          <w:rFonts w:ascii="Times New Roman" w:eastAsia="Calibri" w:hAnsi="Times New Roman" w:cs="Times New Roman"/>
          <w:b/>
          <w:bCs/>
          <w:sz w:val="26"/>
          <w:szCs w:val="26"/>
          <w:lang w:eastAsia="ru-RU"/>
        </w:rPr>
        <w:t>Основы электродинамики (продолжение) -12 часов</w:t>
      </w:r>
    </w:p>
    <w:p w:rsidR="001C4F42" w:rsidRPr="00E24078" w:rsidRDefault="001C4F42" w:rsidP="00E24078">
      <w:pPr>
        <w:spacing w:after="0" w:line="276" w:lineRule="auto"/>
        <w:ind w:firstLine="851"/>
        <w:jc w:val="both"/>
        <w:rPr>
          <w:rFonts w:ascii="Times New Roman" w:eastAsia="Calibri" w:hAnsi="Times New Roman" w:cs="Times New Roman"/>
          <w:b/>
          <w:bCs/>
          <w:sz w:val="26"/>
          <w:szCs w:val="26"/>
          <w:lang w:eastAsia="ru-RU"/>
        </w:rPr>
      </w:pP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Магнитное поле. Вектор магнитной индукции. Принцип суперпозиции магнитных полей. Магнитное поле проводника с током. Действие магнитного поля на проводник с током и движущуюся заряженную частицу. Сила Ампера и сила Лоренца.</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Поток вектора магнитной индукции. Явление электромагнитной индукции. Закон электромагнитной индукции. ЭДС индукции в движущихся проводниках. Правило Ленца. Явление самоиндукции. Индуктивность. Энергия электромагнитного поля</w:t>
      </w:r>
      <w:r w:rsidRPr="00E24078">
        <w:rPr>
          <w:rFonts w:ascii="Times New Roman" w:eastAsia="Times New Roman" w:hAnsi="Times New Roman" w:cs="Times New Roman"/>
          <w:i/>
          <w:iCs/>
          <w:color w:val="000000"/>
          <w:sz w:val="26"/>
          <w:szCs w:val="26"/>
          <w:lang w:eastAsia="ru-RU"/>
        </w:rPr>
        <w:t>.</w:t>
      </w:r>
      <w:r w:rsidRPr="00E24078">
        <w:rPr>
          <w:rFonts w:ascii="Times New Roman" w:eastAsia="Times New Roman" w:hAnsi="Times New Roman" w:cs="Times New Roman"/>
          <w:color w:val="000000"/>
          <w:sz w:val="26"/>
          <w:szCs w:val="26"/>
          <w:lang w:eastAsia="ru-RU"/>
        </w:rPr>
        <w:t xml:space="preserve"> Магнитные свойства вещества.</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u w:val="single"/>
          <w:lang w:eastAsia="ru-RU"/>
        </w:rPr>
      </w:pPr>
      <w:r w:rsidRPr="00E24078">
        <w:rPr>
          <w:rFonts w:ascii="Times New Roman" w:eastAsia="Times New Roman" w:hAnsi="Times New Roman" w:cs="Times New Roman"/>
          <w:color w:val="000000"/>
          <w:sz w:val="26"/>
          <w:szCs w:val="26"/>
          <w:u w:val="single"/>
          <w:lang w:eastAsia="ru-RU"/>
        </w:rPr>
        <w:t>Лабораторные работы:</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Лабораторная работа №1 «Измерение силы взаимодействия катушки с током и магнита»</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 xml:space="preserve">Лабораторная работа №2 </w:t>
      </w:r>
      <w:proofErr w:type="gramStart"/>
      <w:r w:rsidRPr="00E24078">
        <w:rPr>
          <w:rFonts w:ascii="Times New Roman" w:eastAsia="Times New Roman" w:hAnsi="Times New Roman" w:cs="Times New Roman"/>
          <w:color w:val="000000"/>
          <w:sz w:val="26"/>
          <w:szCs w:val="26"/>
          <w:lang w:eastAsia="ru-RU"/>
        </w:rPr>
        <w:t>« Исследование</w:t>
      </w:r>
      <w:proofErr w:type="gramEnd"/>
      <w:r w:rsidRPr="00E24078">
        <w:rPr>
          <w:rFonts w:ascii="Times New Roman" w:eastAsia="Times New Roman" w:hAnsi="Times New Roman" w:cs="Times New Roman"/>
          <w:color w:val="000000"/>
          <w:sz w:val="26"/>
          <w:szCs w:val="26"/>
          <w:lang w:eastAsia="ru-RU"/>
        </w:rPr>
        <w:t xml:space="preserve"> явления электромагнитной индукции»</w:t>
      </w:r>
    </w:p>
    <w:p w:rsidR="001C4F42" w:rsidRPr="00E24078" w:rsidRDefault="001C4F42" w:rsidP="00E24078">
      <w:pPr>
        <w:spacing w:after="0" w:line="276" w:lineRule="auto"/>
        <w:jc w:val="both"/>
        <w:rPr>
          <w:rFonts w:ascii="Times New Roman" w:eastAsia="Times New Roman" w:hAnsi="Times New Roman" w:cs="Times New Roman"/>
          <w:b/>
          <w:sz w:val="26"/>
          <w:szCs w:val="26"/>
          <w:lang w:eastAsia="ru-RU"/>
        </w:rPr>
      </w:pPr>
      <w:r w:rsidRPr="00E24078">
        <w:rPr>
          <w:rFonts w:ascii="Times New Roman" w:eastAsia="Times New Roman" w:hAnsi="Times New Roman" w:cs="Times New Roman"/>
          <w:sz w:val="26"/>
          <w:szCs w:val="26"/>
          <w:lang w:eastAsia="ru-RU"/>
        </w:rPr>
        <w:t xml:space="preserve">               </w:t>
      </w:r>
      <w:r w:rsidRPr="00E24078">
        <w:rPr>
          <w:rFonts w:ascii="Times New Roman" w:eastAsia="Times New Roman" w:hAnsi="Times New Roman" w:cs="Times New Roman"/>
          <w:b/>
          <w:sz w:val="26"/>
          <w:szCs w:val="26"/>
          <w:lang w:eastAsia="ru-RU"/>
        </w:rPr>
        <w:t>Колебания и волны (13 часов)</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Механические колебания и волны. Амплитуда, период, частота, фаза</w:t>
      </w:r>
      <w:r w:rsidRPr="00E24078">
        <w:rPr>
          <w:rFonts w:ascii="Times New Roman" w:eastAsia="Times New Roman" w:hAnsi="Times New Roman" w:cs="Times New Roman"/>
          <w:i/>
          <w:iCs/>
          <w:color w:val="000000"/>
          <w:sz w:val="26"/>
          <w:szCs w:val="26"/>
          <w:lang w:eastAsia="ru-RU"/>
        </w:rPr>
        <w:t xml:space="preserve"> </w:t>
      </w:r>
      <w:r w:rsidRPr="00E24078">
        <w:rPr>
          <w:rFonts w:ascii="Times New Roman" w:eastAsia="Times New Roman" w:hAnsi="Times New Roman" w:cs="Times New Roman"/>
          <w:color w:val="000000"/>
          <w:sz w:val="26"/>
          <w:szCs w:val="26"/>
          <w:lang w:eastAsia="ru-RU"/>
        </w:rPr>
        <w:t xml:space="preserve">колебаний. Превращения энергии при колебаниях. </w:t>
      </w:r>
      <w:r w:rsidRPr="00E24078">
        <w:rPr>
          <w:rFonts w:ascii="Times New Roman" w:eastAsia="Times New Roman" w:hAnsi="Times New Roman" w:cs="Times New Roman"/>
          <w:i/>
          <w:iCs/>
          <w:color w:val="000000"/>
          <w:sz w:val="26"/>
          <w:szCs w:val="26"/>
          <w:lang w:eastAsia="ru-RU"/>
        </w:rPr>
        <w:t>Вынужденные колебания, резонанс.</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Поперечные и продольные волны. Энергия волны. Интерференция и дифракция волн. Звуковые волны.</w:t>
      </w:r>
    </w:p>
    <w:p w:rsidR="001C4F42" w:rsidRPr="00E24078" w:rsidRDefault="001C4F42" w:rsidP="00E24078">
      <w:pPr>
        <w:spacing w:after="0" w:line="276" w:lineRule="auto"/>
        <w:jc w:val="both"/>
        <w:rPr>
          <w:rFonts w:ascii="Times New Roman" w:eastAsia="Times New Roman" w:hAnsi="Times New Roman" w:cs="Times New Roman"/>
          <w:iCs/>
          <w:color w:val="000000"/>
          <w:sz w:val="26"/>
          <w:szCs w:val="26"/>
          <w:lang w:eastAsia="ru-RU"/>
        </w:rPr>
      </w:pPr>
      <w:r w:rsidRPr="00E24078">
        <w:rPr>
          <w:rFonts w:ascii="Times New Roman" w:eastAsia="Times New Roman" w:hAnsi="Times New Roman" w:cs="Times New Roman"/>
          <w:color w:val="000000"/>
          <w:sz w:val="26"/>
          <w:szCs w:val="26"/>
          <w:lang w:eastAsia="ru-RU"/>
        </w:rPr>
        <w:t xml:space="preserve">Электромагнитные колебания. Колебательный контур. Свободные электромагнитные колебания. Вынужденные электромагнитные колебания. Резонанс. Переменный ток. Конденсатор и катушка в цепи переменного тока. Производство, передача и потребление электрической энергии. </w:t>
      </w:r>
      <w:r w:rsidRPr="00E24078">
        <w:rPr>
          <w:rFonts w:ascii="Times New Roman" w:eastAsia="Times New Roman" w:hAnsi="Times New Roman" w:cs="Times New Roman"/>
          <w:iCs/>
          <w:color w:val="000000"/>
          <w:sz w:val="26"/>
          <w:szCs w:val="26"/>
          <w:lang w:eastAsia="ru-RU"/>
        </w:rPr>
        <w:t>Элементарная теория трансформатора.</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Электромагнитное поле</w:t>
      </w:r>
      <w:r w:rsidRPr="00E24078">
        <w:rPr>
          <w:rFonts w:ascii="Times New Roman" w:eastAsia="Times New Roman" w:hAnsi="Times New Roman" w:cs="Times New Roman"/>
          <w:i/>
          <w:iCs/>
          <w:color w:val="000000"/>
          <w:sz w:val="26"/>
          <w:szCs w:val="26"/>
          <w:lang w:eastAsia="ru-RU"/>
        </w:rPr>
        <w:t xml:space="preserve">. </w:t>
      </w:r>
      <w:r w:rsidRPr="00E24078">
        <w:rPr>
          <w:rFonts w:ascii="Times New Roman" w:eastAsia="Times New Roman" w:hAnsi="Times New Roman" w:cs="Times New Roman"/>
          <w:color w:val="000000"/>
          <w:sz w:val="26"/>
          <w:szCs w:val="26"/>
          <w:lang w:eastAsia="ru-RU"/>
        </w:rPr>
        <w:t>Вихревое электрическое поле. Электромагнитные волны. Свойства электромагнитных волн. Диапазоны электромагнитных излучений и их практическое применение. Принципы радиосвязи и телевидения.</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u w:val="single"/>
          <w:lang w:eastAsia="ru-RU"/>
        </w:rPr>
      </w:pPr>
      <w:r w:rsidRPr="00E24078">
        <w:rPr>
          <w:rFonts w:ascii="Times New Roman" w:eastAsia="Times New Roman" w:hAnsi="Times New Roman" w:cs="Times New Roman"/>
          <w:color w:val="000000"/>
          <w:sz w:val="26"/>
          <w:szCs w:val="26"/>
          <w:u w:val="single"/>
          <w:lang w:eastAsia="ru-RU"/>
        </w:rPr>
        <w:t>Лабораторные работы:</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Лабораторная работа №3 «Определение ускорения свободного падения при помощи маятника»</w:t>
      </w:r>
    </w:p>
    <w:p w:rsidR="001C4F42" w:rsidRPr="00E24078" w:rsidRDefault="001C4F42" w:rsidP="00E24078">
      <w:pPr>
        <w:spacing w:after="0" w:line="276" w:lineRule="auto"/>
        <w:jc w:val="both"/>
        <w:rPr>
          <w:rFonts w:ascii="Times New Roman" w:eastAsia="Times New Roman" w:hAnsi="Times New Roman" w:cs="Times New Roman"/>
          <w:b/>
          <w:color w:val="000000"/>
          <w:sz w:val="26"/>
          <w:szCs w:val="26"/>
          <w:lang w:eastAsia="ru-RU"/>
        </w:rPr>
      </w:pPr>
      <w:r w:rsidRPr="00E24078">
        <w:rPr>
          <w:rFonts w:ascii="Times New Roman" w:eastAsia="Times New Roman" w:hAnsi="Times New Roman" w:cs="Times New Roman"/>
          <w:b/>
          <w:color w:val="000000"/>
          <w:sz w:val="26"/>
          <w:szCs w:val="26"/>
          <w:lang w:eastAsia="ru-RU"/>
        </w:rPr>
        <w:t xml:space="preserve">            Оптика (</w:t>
      </w:r>
      <w:r w:rsidR="003F7600" w:rsidRPr="00E24078">
        <w:rPr>
          <w:rFonts w:ascii="Times New Roman" w:eastAsia="Times New Roman" w:hAnsi="Times New Roman" w:cs="Times New Roman"/>
          <w:b/>
          <w:color w:val="000000"/>
          <w:sz w:val="26"/>
          <w:szCs w:val="26"/>
          <w:lang w:eastAsia="ru-RU"/>
        </w:rPr>
        <w:t>18 часов</w:t>
      </w:r>
      <w:r w:rsidRPr="00E24078">
        <w:rPr>
          <w:rFonts w:ascii="Times New Roman" w:eastAsia="Times New Roman" w:hAnsi="Times New Roman" w:cs="Times New Roman"/>
          <w:b/>
          <w:color w:val="000000"/>
          <w:sz w:val="26"/>
          <w:szCs w:val="26"/>
          <w:lang w:eastAsia="ru-RU"/>
        </w:rPr>
        <w:t>)</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Геометрическая оптика. Прямолинейное распространение света в однородной среде. Законы отражения и преломления света. Полное внутреннее отражение. Оптические приборы.</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lastRenderedPageBreak/>
        <w:t xml:space="preserve">Волновые свойства света. Скорость света. Интерференция света. Когерентность. Дифракция света. Поляризация света. Дисперсия света. Практическое применение электромагнитных излучений. Инвариантность модуля скорости света в вакууме. Принцип относительности Эйнштейна. </w:t>
      </w:r>
      <w:r w:rsidRPr="00E24078">
        <w:rPr>
          <w:rFonts w:ascii="Times New Roman" w:eastAsia="Times New Roman" w:hAnsi="Times New Roman" w:cs="Times New Roman"/>
          <w:i/>
          <w:iCs/>
          <w:color w:val="000000"/>
          <w:sz w:val="26"/>
          <w:szCs w:val="26"/>
          <w:lang w:eastAsia="ru-RU"/>
        </w:rPr>
        <w:t>Пространство и время в специальной теории относительности. Энергия и импульс свободной частицы.</w:t>
      </w:r>
      <w:r w:rsidRPr="00E24078">
        <w:rPr>
          <w:rFonts w:ascii="Times New Roman" w:eastAsia="Times New Roman" w:hAnsi="Times New Roman" w:cs="Times New Roman"/>
          <w:color w:val="000000"/>
          <w:sz w:val="26"/>
          <w:szCs w:val="26"/>
          <w:lang w:eastAsia="ru-RU"/>
        </w:rPr>
        <w:t xml:space="preserve"> Связь массы и энергии свободной частицы. Энергия покоя</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u w:val="single"/>
          <w:lang w:eastAsia="ru-RU"/>
        </w:rPr>
      </w:pPr>
      <w:r w:rsidRPr="00E24078">
        <w:rPr>
          <w:rFonts w:ascii="Times New Roman" w:eastAsia="Times New Roman" w:hAnsi="Times New Roman" w:cs="Times New Roman"/>
          <w:color w:val="000000"/>
          <w:sz w:val="26"/>
          <w:szCs w:val="26"/>
          <w:u w:val="single"/>
          <w:lang w:eastAsia="ru-RU"/>
        </w:rPr>
        <w:t>Лабораторные работы:</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Лабораторная работа №4 «Определение показателя преломления среды»</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 xml:space="preserve">Лабораторная работа №5 </w:t>
      </w:r>
      <w:proofErr w:type="gramStart"/>
      <w:r w:rsidRPr="00E24078">
        <w:rPr>
          <w:rFonts w:ascii="Times New Roman" w:eastAsia="Times New Roman" w:hAnsi="Times New Roman" w:cs="Times New Roman"/>
          <w:color w:val="000000"/>
          <w:sz w:val="26"/>
          <w:szCs w:val="26"/>
          <w:lang w:eastAsia="ru-RU"/>
        </w:rPr>
        <w:t>« Определение</w:t>
      </w:r>
      <w:proofErr w:type="gramEnd"/>
      <w:r w:rsidRPr="00E24078">
        <w:rPr>
          <w:rFonts w:ascii="Times New Roman" w:eastAsia="Times New Roman" w:hAnsi="Times New Roman" w:cs="Times New Roman"/>
          <w:color w:val="000000"/>
          <w:sz w:val="26"/>
          <w:szCs w:val="26"/>
          <w:lang w:eastAsia="ru-RU"/>
        </w:rPr>
        <w:t xml:space="preserve"> фокусного расстояния собирающей линзы» </w:t>
      </w:r>
    </w:p>
    <w:p w:rsidR="001C4F42" w:rsidRPr="00E24078" w:rsidRDefault="001C4F42"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 xml:space="preserve">Лабораторная работа №6 </w:t>
      </w:r>
      <w:proofErr w:type="gramStart"/>
      <w:r w:rsidRPr="00E24078">
        <w:rPr>
          <w:rFonts w:ascii="Times New Roman" w:eastAsia="Times New Roman" w:hAnsi="Times New Roman" w:cs="Times New Roman"/>
          <w:color w:val="000000"/>
          <w:sz w:val="26"/>
          <w:szCs w:val="26"/>
          <w:lang w:eastAsia="ru-RU"/>
        </w:rPr>
        <w:t>« Определение</w:t>
      </w:r>
      <w:proofErr w:type="gramEnd"/>
      <w:r w:rsidRPr="00E24078">
        <w:rPr>
          <w:rFonts w:ascii="Times New Roman" w:eastAsia="Times New Roman" w:hAnsi="Times New Roman" w:cs="Times New Roman"/>
          <w:color w:val="000000"/>
          <w:sz w:val="26"/>
          <w:szCs w:val="26"/>
          <w:lang w:eastAsia="ru-RU"/>
        </w:rPr>
        <w:t xml:space="preserve"> длины световой волны»</w:t>
      </w:r>
    </w:p>
    <w:p w:rsidR="00226A79" w:rsidRPr="00E24078" w:rsidRDefault="00226A79"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Лабораторная работа №7 «Наблюдение сплошного и линейчатого спектров»</w:t>
      </w:r>
    </w:p>
    <w:p w:rsidR="001C4F42" w:rsidRPr="00E24078" w:rsidRDefault="001C4F42" w:rsidP="00E24078">
      <w:pPr>
        <w:spacing w:after="0" w:line="276" w:lineRule="auto"/>
        <w:jc w:val="both"/>
        <w:rPr>
          <w:rFonts w:ascii="Times New Roman" w:eastAsia="Times New Roman" w:hAnsi="Times New Roman" w:cs="Times New Roman"/>
          <w:b/>
          <w:color w:val="000000"/>
          <w:sz w:val="26"/>
          <w:szCs w:val="26"/>
          <w:lang w:eastAsia="ru-RU"/>
        </w:rPr>
      </w:pPr>
      <w:r w:rsidRPr="00E24078">
        <w:rPr>
          <w:rFonts w:ascii="Times New Roman" w:eastAsia="Times New Roman" w:hAnsi="Times New Roman" w:cs="Times New Roman"/>
          <w:color w:val="000000"/>
          <w:sz w:val="26"/>
          <w:szCs w:val="26"/>
          <w:lang w:eastAsia="ru-RU"/>
        </w:rPr>
        <w:t xml:space="preserve">            </w:t>
      </w:r>
      <w:r w:rsidRPr="00E24078">
        <w:rPr>
          <w:rFonts w:ascii="Times New Roman" w:eastAsia="Times New Roman" w:hAnsi="Times New Roman" w:cs="Times New Roman"/>
          <w:b/>
          <w:color w:val="000000"/>
          <w:sz w:val="26"/>
          <w:szCs w:val="26"/>
          <w:lang w:eastAsia="ru-RU"/>
        </w:rPr>
        <w:t xml:space="preserve">Квантовая </w:t>
      </w:r>
      <w:proofErr w:type="gramStart"/>
      <w:r w:rsidRPr="00E24078">
        <w:rPr>
          <w:rFonts w:ascii="Times New Roman" w:eastAsia="Times New Roman" w:hAnsi="Times New Roman" w:cs="Times New Roman"/>
          <w:b/>
          <w:color w:val="000000"/>
          <w:sz w:val="26"/>
          <w:szCs w:val="26"/>
          <w:lang w:eastAsia="ru-RU"/>
        </w:rPr>
        <w:t>физика(</w:t>
      </w:r>
      <w:proofErr w:type="gramEnd"/>
      <w:r w:rsidRPr="00E24078">
        <w:rPr>
          <w:rFonts w:ascii="Times New Roman" w:eastAsia="Times New Roman" w:hAnsi="Times New Roman" w:cs="Times New Roman"/>
          <w:b/>
          <w:color w:val="000000"/>
          <w:sz w:val="26"/>
          <w:szCs w:val="26"/>
          <w:lang w:eastAsia="ru-RU"/>
        </w:rPr>
        <w:t>21 час)</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 xml:space="preserve"> Предмет и задачи квантовой физики. </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 xml:space="preserve">Тепловое излучение. Распределение энергии в спектре абсолютно черного тела. </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Гипотеза М. Планка о квантах. Фотоэффект. Опыты А.Г. Столетова, законы фотоэффекта. Уравнение А. Эйнштейна для фотоэффекта.</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 xml:space="preserve">Фотон. </w:t>
      </w:r>
      <w:r w:rsidRPr="00E24078">
        <w:rPr>
          <w:rFonts w:ascii="Times New Roman" w:eastAsia="Times New Roman" w:hAnsi="Times New Roman" w:cs="Times New Roman"/>
          <w:iCs/>
          <w:color w:val="000000"/>
          <w:sz w:val="26"/>
          <w:szCs w:val="26"/>
          <w:lang w:eastAsia="ru-RU"/>
        </w:rPr>
        <w:t>Опыты П.Н. Лебедева и С.И. Вавилова.</w:t>
      </w:r>
      <w:r w:rsidRPr="00E24078">
        <w:rPr>
          <w:rFonts w:ascii="Times New Roman" w:eastAsia="Times New Roman" w:hAnsi="Times New Roman" w:cs="Times New Roman"/>
          <w:color w:val="000000"/>
          <w:sz w:val="26"/>
          <w:szCs w:val="26"/>
          <w:lang w:eastAsia="ru-RU"/>
        </w:rPr>
        <w:t xml:space="preserve"> Гипотеза Л. де Бройля о волновых свойствах частиц. Корпускулярно-</w:t>
      </w:r>
      <w:r w:rsidRPr="00E24078">
        <w:rPr>
          <w:rFonts w:ascii="Times New Roman" w:eastAsia="Times New Roman" w:hAnsi="Times New Roman" w:cs="Times New Roman"/>
          <w:color w:val="000000"/>
          <w:sz w:val="26"/>
          <w:szCs w:val="26"/>
          <w:lang w:eastAsia="ru-RU"/>
        </w:rPr>
        <w:softHyphen/>
        <w:t xml:space="preserve">волновой дуализм. Давление света. </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Модели строения атома. Объяснение линейчатого спектра водорода на основе квантовых постулатов Н. Бора. Спонтанное и вынужденное излучение света.</w:t>
      </w:r>
    </w:p>
    <w:p w:rsidR="001C4F42" w:rsidRPr="00E24078" w:rsidRDefault="001C4F42" w:rsidP="00E24078">
      <w:pPr>
        <w:spacing w:after="0" w:line="276" w:lineRule="auto"/>
        <w:ind w:firstLine="700"/>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Состав и строение атомного ядра. Изотопы. Ядерные силы. Дефект массы и энергия связи ядра.</w:t>
      </w:r>
    </w:p>
    <w:p w:rsidR="001C4F42" w:rsidRPr="00E24078" w:rsidRDefault="001C4F42" w:rsidP="00E24078">
      <w:pPr>
        <w:spacing w:after="0" w:line="276" w:lineRule="auto"/>
        <w:jc w:val="both"/>
        <w:rPr>
          <w:rFonts w:ascii="Times New Roman" w:eastAsia="Times New Roman" w:hAnsi="Times New Roman" w:cs="Times New Roman"/>
          <w:sz w:val="26"/>
          <w:szCs w:val="26"/>
          <w:lang w:eastAsia="ru-RU"/>
        </w:rPr>
      </w:pPr>
      <w:r w:rsidRPr="00E24078">
        <w:rPr>
          <w:rFonts w:ascii="Times New Roman" w:eastAsia="Times New Roman" w:hAnsi="Times New Roman" w:cs="Times New Roman"/>
          <w:color w:val="000000"/>
          <w:sz w:val="26"/>
          <w:szCs w:val="26"/>
          <w:lang w:eastAsia="ru-RU"/>
        </w:rPr>
        <w:t xml:space="preserve">Закон радиоактивного распада. Ядерные реакции, реакции деления и синтеза. Цепная реакция деления ядер. Ядерная энергетика. Термоядерный синтез. </w:t>
      </w:r>
    </w:p>
    <w:p w:rsidR="005B51B6" w:rsidRPr="00E24078" w:rsidRDefault="001C4F42" w:rsidP="00E24078">
      <w:pPr>
        <w:spacing w:after="0" w:line="276" w:lineRule="auto"/>
        <w:jc w:val="both"/>
        <w:rPr>
          <w:rFonts w:ascii="Times New Roman" w:eastAsia="Times New Roman" w:hAnsi="Times New Roman" w:cs="Times New Roman"/>
          <w:color w:val="000000"/>
          <w:sz w:val="26"/>
          <w:szCs w:val="26"/>
          <w:u w:val="single"/>
          <w:lang w:eastAsia="ru-RU"/>
        </w:rPr>
      </w:pPr>
      <w:r w:rsidRPr="00E24078">
        <w:rPr>
          <w:rFonts w:ascii="Times New Roman" w:eastAsia="Times New Roman" w:hAnsi="Times New Roman" w:cs="Times New Roman"/>
          <w:color w:val="000000"/>
          <w:sz w:val="26"/>
          <w:szCs w:val="26"/>
          <w:lang w:eastAsia="ru-RU"/>
        </w:rPr>
        <w:t xml:space="preserve">Элементарные частицы. Фундаментальные взаимодействия. </w:t>
      </w:r>
      <w:r w:rsidRPr="00E24078">
        <w:rPr>
          <w:rFonts w:ascii="Times New Roman" w:eastAsia="Times New Roman" w:hAnsi="Times New Roman" w:cs="Times New Roman"/>
          <w:iCs/>
          <w:color w:val="000000"/>
          <w:sz w:val="26"/>
          <w:szCs w:val="26"/>
          <w:lang w:eastAsia="ru-RU"/>
        </w:rPr>
        <w:t>Ускорители элементарных частиц.</w:t>
      </w:r>
      <w:r w:rsidRPr="00E24078">
        <w:rPr>
          <w:rFonts w:ascii="Times New Roman" w:eastAsia="Times New Roman" w:hAnsi="Times New Roman" w:cs="Times New Roman"/>
          <w:i/>
          <w:iCs/>
          <w:color w:val="000000"/>
          <w:sz w:val="26"/>
          <w:szCs w:val="26"/>
          <w:lang w:eastAsia="ru-RU"/>
        </w:rPr>
        <w:t xml:space="preserve"> </w:t>
      </w:r>
      <w:r w:rsidR="005B51B6" w:rsidRPr="00E24078">
        <w:rPr>
          <w:rFonts w:ascii="Times New Roman" w:eastAsia="Times New Roman" w:hAnsi="Times New Roman" w:cs="Times New Roman"/>
          <w:color w:val="000000"/>
          <w:sz w:val="26"/>
          <w:szCs w:val="26"/>
          <w:u w:val="single"/>
          <w:lang w:eastAsia="ru-RU"/>
        </w:rPr>
        <w:t>Лабораторные работы:</w:t>
      </w:r>
    </w:p>
    <w:p w:rsidR="005B51B6" w:rsidRPr="00E24078" w:rsidRDefault="005B51B6"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Лабораторная работа №8 «Исследование спектра водорода»</w:t>
      </w:r>
    </w:p>
    <w:p w:rsidR="005B51B6" w:rsidRPr="00E24078" w:rsidRDefault="005B51B6"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 xml:space="preserve">Лабораторная работа№9 </w:t>
      </w:r>
      <w:proofErr w:type="gramStart"/>
      <w:r w:rsidRPr="00E24078">
        <w:rPr>
          <w:rFonts w:ascii="Times New Roman" w:eastAsia="Times New Roman" w:hAnsi="Times New Roman" w:cs="Times New Roman"/>
          <w:color w:val="000000"/>
          <w:sz w:val="26"/>
          <w:szCs w:val="26"/>
          <w:lang w:eastAsia="ru-RU"/>
        </w:rPr>
        <w:t>«  Определение</w:t>
      </w:r>
      <w:proofErr w:type="gramEnd"/>
      <w:r w:rsidRPr="00E24078">
        <w:rPr>
          <w:rFonts w:ascii="Times New Roman" w:eastAsia="Times New Roman" w:hAnsi="Times New Roman" w:cs="Times New Roman"/>
          <w:color w:val="000000"/>
          <w:sz w:val="26"/>
          <w:szCs w:val="26"/>
          <w:lang w:eastAsia="ru-RU"/>
        </w:rPr>
        <w:t xml:space="preserve"> импульса и энергии частицы при движении в магнитном поле» (по фотографиям)</w:t>
      </w:r>
    </w:p>
    <w:p w:rsidR="005B51B6" w:rsidRPr="00E24078" w:rsidRDefault="005B51B6" w:rsidP="00E24078">
      <w:pPr>
        <w:spacing w:after="0" w:line="276" w:lineRule="auto"/>
        <w:jc w:val="both"/>
        <w:rPr>
          <w:rFonts w:ascii="Times New Roman" w:eastAsia="Times New Roman" w:hAnsi="Times New Roman" w:cs="Times New Roman"/>
          <w:b/>
          <w:color w:val="000000"/>
          <w:sz w:val="26"/>
          <w:szCs w:val="26"/>
          <w:lang w:eastAsia="ru-RU"/>
        </w:rPr>
      </w:pPr>
      <w:r w:rsidRPr="00E24078">
        <w:rPr>
          <w:rFonts w:ascii="Times New Roman" w:eastAsia="Times New Roman" w:hAnsi="Times New Roman" w:cs="Times New Roman"/>
          <w:b/>
          <w:color w:val="000000"/>
          <w:sz w:val="26"/>
          <w:szCs w:val="26"/>
          <w:lang w:eastAsia="ru-RU"/>
        </w:rPr>
        <w:t xml:space="preserve">           Повторение (3ч)</w:t>
      </w:r>
    </w:p>
    <w:p w:rsidR="005B51B6" w:rsidRPr="00E24078" w:rsidRDefault="005B51B6" w:rsidP="00E24078">
      <w:pPr>
        <w:spacing w:after="0" w:line="276" w:lineRule="auto"/>
        <w:jc w:val="both"/>
        <w:rPr>
          <w:rFonts w:ascii="Times New Roman" w:eastAsia="Times New Roman" w:hAnsi="Times New Roman" w:cs="Times New Roman"/>
          <w:color w:val="000000"/>
          <w:sz w:val="26"/>
          <w:szCs w:val="26"/>
          <w:lang w:eastAsia="ru-RU"/>
        </w:rPr>
      </w:pPr>
      <w:r w:rsidRPr="00E24078">
        <w:rPr>
          <w:rFonts w:ascii="Times New Roman" w:eastAsia="Times New Roman" w:hAnsi="Times New Roman" w:cs="Times New Roman"/>
          <w:color w:val="000000"/>
          <w:sz w:val="26"/>
          <w:szCs w:val="26"/>
          <w:lang w:eastAsia="ru-RU"/>
        </w:rPr>
        <w:t>Повторение материала по разделам, подготовка к итоговой контрольной работе, промежуточная аттестация.</w:t>
      </w:r>
    </w:p>
    <w:p w:rsidR="001C4F42" w:rsidRDefault="001C4F42" w:rsidP="001C4F42">
      <w:pPr>
        <w:spacing w:after="0" w:line="240" w:lineRule="auto"/>
        <w:jc w:val="both"/>
        <w:rPr>
          <w:rFonts w:ascii="Times New Roman" w:eastAsia="Times New Roman" w:hAnsi="Times New Roman" w:cs="Times New Roman"/>
          <w:sz w:val="24"/>
          <w:szCs w:val="24"/>
          <w:lang w:eastAsia="ru-RU"/>
        </w:rPr>
      </w:pPr>
    </w:p>
    <w:p w:rsidR="005B51B6" w:rsidRDefault="005B51B6" w:rsidP="001C4F42">
      <w:pPr>
        <w:spacing w:after="0" w:line="240" w:lineRule="auto"/>
        <w:jc w:val="both"/>
        <w:rPr>
          <w:rFonts w:ascii="Times New Roman" w:eastAsia="Times New Roman" w:hAnsi="Times New Roman" w:cs="Times New Roman"/>
          <w:sz w:val="24"/>
          <w:szCs w:val="24"/>
          <w:lang w:eastAsia="ru-RU"/>
        </w:rPr>
      </w:pPr>
    </w:p>
    <w:p w:rsidR="005B51B6" w:rsidRPr="00246B61" w:rsidRDefault="005B51B6" w:rsidP="005B51B6">
      <w:pPr>
        <w:autoSpaceDE w:val="0"/>
        <w:autoSpaceDN w:val="0"/>
        <w:adjustRightInd w:val="0"/>
        <w:spacing w:after="0" w:line="240" w:lineRule="auto"/>
        <w:jc w:val="center"/>
        <w:rPr>
          <w:rFonts w:ascii="Times New Roman CYR" w:eastAsia="Calibri" w:hAnsi="Times New Roman CYR" w:cs="Times New Roman CYR"/>
          <w:b/>
          <w:bCs/>
          <w:sz w:val="28"/>
          <w:szCs w:val="28"/>
        </w:rPr>
      </w:pPr>
      <w:r w:rsidRPr="00246B61">
        <w:rPr>
          <w:rFonts w:ascii="Times New Roman CYR" w:eastAsia="Calibri" w:hAnsi="Times New Roman CYR" w:cs="Times New Roman CYR"/>
          <w:b/>
          <w:bCs/>
          <w:sz w:val="28"/>
          <w:szCs w:val="28"/>
        </w:rPr>
        <w:t xml:space="preserve">Тематическое планирование. Физика </w:t>
      </w:r>
      <w:r>
        <w:rPr>
          <w:rFonts w:ascii="Times New Roman CYR" w:eastAsia="Calibri" w:hAnsi="Times New Roman CYR" w:cs="Times New Roman CYR"/>
          <w:b/>
          <w:bCs/>
          <w:sz w:val="28"/>
          <w:szCs w:val="28"/>
        </w:rPr>
        <w:t>11</w:t>
      </w:r>
      <w:r w:rsidRPr="00246B61">
        <w:rPr>
          <w:rFonts w:ascii="Times New Roman CYR" w:eastAsia="Calibri" w:hAnsi="Times New Roman CYR" w:cs="Times New Roman CYR"/>
          <w:b/>
          <w:bCs/>
          <w:sz w:val="28"/>
          <w:szCs w:val="28"/>
        </w:rPr>
        <w:t xml:space="preserve"> класс</w:t>
      </w:r>
    </w:p>
    <w:p w:rsidR="005B51B6" w:rsidRDefault="005B51B6" w:rsidP="005B51B6"/>
    <w:tbl>
      <w:tblPr>
        <w:tblStyle w:val="a4"/>
        <w:tblW w:w="9923" w:type="dxa"/>
        <w:tblInd w:w="-718" w:type="dxa"/>
        <w:tblLayout w:type="fixed"/>
        <w:tblLook w:val="04A0" w:firstRow="1" w:lastRow="0" w:firstColumn="1" w:lastColumn="0" w:noHBand="0" w:noVBand="1"/>
      </w:tblPr>
      <w:tblGrid>
        <w:gridCol w:w="851"/>
        <w:gridCol w:w="3402"/>
        <w:gridCol w:w="1984"/>
        <w:gridCol w:w="1843"/>
        <w:gridCol w:w="1843"/>
      </w:tblGrid>
      <w:tr w:rsidR="005B51B6" w:rsidTr="005B51B6">
        <w:tc>
          <w:tcPr>
            <w:tcW w:w="851" w:type="dxa"/>
          </w:tcPr>
          <w:p w:rsidR="005B51B6" w:rsidRPr="006D7FD9" w:rsidRDefault="005B51B6" w:rsidP="00E47739">
            <w:pPr>
              <w:pStyle w:val="a5"/>
              <w:ind w:left="0"/>
              <w:contextualSpacing/>
              <w:jc w:val="center"/>
              <w:rPr>
                <w:b/>
                <w:szCs w:val="28"/>
              </w:rPr>
            </w:pPr>
            <w:r w:rsidRPr="006D7FD9">
              <w:rPr>
                <w:b/>
                <w:szCs w:val="28"/>
              </w:rPr>
              <w:t>№</w:t>
            </w:r>
          </w:p>
        </w:tc>
        <w:tc>
          <w:tcPr>
            <w:tcW w:w="3402" w:type="dxa"/>
          </w:tcPr>
          <w:p w:rsidR="005B51B6" w:rsidRPr="006D7FD9" w:rsidRDefault="005B51B6" w:rsidP="00E47739">
            <w:pPr>
              <w:pStyle w:val="a5"/>
              <w:ind w:left="0"/>
              <w:contextualSpacing/>
              <w:jc w:val="center"/>
              <w:rPr>
                <w:b/>
              </w:rPr>
            </w:pPr>
            <w:r w:rsidRPr="006D7FD9">
              <w:rPr>
                <w:b/>
              </w:rPr>
              <w:t>Название тем</w:t>
            </w:r>
          </w:p>
        </w:tc>
        <w:tc>
          <w:tcPr>
            <w:tcW w:w="1984" w:type="dxa"/>
          </w:tcPr>
          <w:p w:rsidR="005B51B6" w:rsidRPr="006D7FD9" w:rsidRDefault="005B51B6" w:rsidP="00E47739">
            <w:pPr>
              <w:pStyle w:val="a5"/>
              <w:ind w:left="0"/>
              <w:contextualSpacing/>
              <w:jc w:val="center"/>
              <w:rPr>
                <w:b/>
              </w:rPr>
            </w:pPr>
            <w:r w:rsidRPr="006D7FD9">
              <w:rPr>
                <w:b/>
              </w:rPr>
              <w:t>Количество отводимых часов</w:t>
            </w:r>
          </w:p>
        </w:tc>
        <w:tc>
          <w:tcPr>
            <w:tcW w:w="1843" w:type="dxa"/>
          </w:tcPr>
          <w:p w:rsidR="005B51B6" w:rsidRPr="006D7FD9" w:rsidRDefault="005B51B6" w:rsidP="00E47739">
            <w:pPr>
              <w:pStyle w:val="western"/>
              <w:spacing w:before="0" w:beforeAutospacing="0" w:after="0" w:afterAutospacing="0"/>
              <w:contextualSpacing/>
              <w:jc w:val="center"/>
              <w:rPr>
                <w:b/>
              </w:rPr>
            </w:pPr>
            <w:r w:rsidRPr="006D7FD9">
              <w:rPr>
                <w:b/>
              </w:rPr>
              <w:t>В том числе количество контрольных работ</w:t>
            </w:r>
          </w:p>
        </w:tc>
        <w:tc>
          <w:tcPr>
            <w:tcW w:w="1843" w:type="dxa"/>
          </w:tcPr>
          <w:p w:rsidR="005B51B6" w:rsidRPr="006D7FD9" w:rsidRDefault="005B51B6" w:rsidP="00E47739">
            <w:pPr>
              <w:pStyle w:val="western"/>
              <w:spacing w:before="0" w:beforeAutospacing="0" w:after="0" w:afterAutospacing="0"/>
              <w:contextualSpacing/>
              <w:jc w:val="center"/>
              <w:rPr>
                <w:b/>
              </w:rPr>
            </w:pPr>
            <w:r w:rsidRPr="006D7FD9">
              <w:rPr>
                <w:b/>
              </w:rPr>
              <w:t>В том числе количество лабораторных работ</w:t>
            </w:r>
          </w:p>
        </w:tc>
      </w:tr>
      <w:tr w:rsidR="005B51B6" w:rsidTr="005B51B6">
        <w:tc>
          <w:tcPr>
            <w:tcW w:w="851" w:type="dxa"/>
          </w:tcPr>
          <w:p w:rsidR="005B51B6" w:rsidRPr="006D7FD9" w:rsidRDefault="005B51B6" w:rsidP="00E47739">
            <w:pPr>
              <w:pStyle w:val="a5"/>
              <w:ind w:left="0"/>
              <w:contextualSpacing/>
              <w:jc w:val="center"/>
            </w:pPr>
            <w:r w:rsidRPr="006D7FD9">
              <w:t>1</w:t>
            </w:r>
          </w:p>
        </w:tc>
        <w:tc>
          <w:tcPr>
            <w:tcW w:w="3402" w:type="dxa"/>
          </w:tcPr>
          <w:p w:rsidR="005B51B6" w:rsidRPr="006D7FD9" w:rsidRDefault="005B51B6" w:rsidP="00E47739">
            <w:pPr>
              <w:pStyle w:val="a5"/>
              <w:ind w:left="0"/>
              <w:contextualSpacing/>
            </w:pPr>
            <w:r w:rsidRPr="006D7FD9">
              <w:t>Основы электродинамики (продолжение)</w:t>
            </w:r>
          </w:p>
        </w:tc>
        <w:tc>
          <w:tcPr>
            <w:tcW w:w="1984" w:type="dxa"/>
          </w:tcPr>
          <w:p w:rsidR="005B51B6" w:rsidRPr="006D7FD9" w:rsidRDefault="005B51B6" w:rsidP="00E47739">
            <w:pPr>
              <w:pStyle w:val="a5"/>
              <w:ind w:left="0"/>
              <w:contextualSpacing/>
              <w:jc w:val="center"/>
            </w:pPr>
            <w:r>
              <w:t>12</w:t>
            </w:r>
          </w:p>
        </w:tc>
        <w:tc>
          <w:tcPr>
            <w:tcW w:w="1843" w:type="dxa"/>
          </w:tcPr>
          <w:p w:rsidR="005B51B6" w:rsidRPr="006D7FD9" w:rsidRDefault="005B51B6" w:rsidP="00E47739">
            <w:pPr>
              <w:pStyle w:val="western"/>
              <w:spacing w:before="0" w:beforeAutospacing="0" w:after="0" w:afterAutospacing="0"/>
              <w:contextualSpacing/>
              <w:jc w:val="center"/>
            </w:pPr>
            <w:r w:rsidRPr="006D7FD9">
              <w:t>1</w:t>
            </w:r>
          </w:p>
        </w:tc>
        <w:tc>
          <w:tcPr>
            <w:tcW w:w="1843" w:type="dxa"/>
          </w:tcPr>
          <w:p w:rsidR="005B51B6" w:rsidRPr="006D7FD9" w:rsidRDefault="005B51B6" w:rsidP="00E47739">
            <w:pPr>
              <w:pStyle w:val="western"/>
              <w:spacing w:before="0" w:beforeAutospacing="0" w:after="0" w:afterAutospacing="0"/>
              <w:contextualSpacing/>
              <w:jc w:val="center"/>
            </w:pPr>
            <w:r w:rsidRPr="006D7FD9">
              <w:t>2</w:t>
            </w:r>
          </w:p>
        </w:tc>
      </w:tr>
      <w:tr w:rsidR="005B51B6" w:rsidTr="005B51B6">
        <w:tc>
          <w:tcPr>
            <w:tcW w:w="851" w:type="dxa"/>
          </w:tcPr>
          <w:p w:rsidR="005B51B6" w:rsidRPr="006D7FD9" w:rsidRDefault="005B51B6" w:rsidP="00E47739">
            <w:pPr>
              <w:pStyle w:val="a5"/>
              <w:ind w:left="0"/>
              <w:contextualSpacing/>
              <w:jc w:val="center"/>
            </w:pPr>
            <w:r w:rsidRPr="006D7FD9">
              <w:t>2</w:t>
            </w:r>
          </w:p>
        </w:tc>
        <w:tc>
          <w:tcPr>
            <w:tcW w:w="3402" w:type="dxa"/>
          </w:tcPr>
          <w:p w:rsidR="005B51B6" w:rsidRPr="006D7FD9" w:rsidRDefault="005B51B6" w:rsidP="00E47739">
            <w:pPr>
              <w:shd w:val="clear" w:color="auto" w:fill="FFFFFF"/>
              <w:contextualSpacing/>
              <w:jc w:val="both"/>
              <w:rPr>
                <w:rFonts w:ascii="Times New Roman" w:hAnsi="Times New Roman" w:cs="Times New Roman"/>
                <w:sz w:val="24"/>
                <w:szCs w:val="24"/>
              </w:rPr>
            </w:pPr>
            <w:r w:rsidRPr="006D7FD9">
              <w:rPr>
                <w:rFonts w:ascii="Times New Roman" w:hAnsi="Times New Roman" w:cs="Times New Roman"/>
                <w:sz w:val="24"/>
                <w:szCs w:val="24"/>
              </w:rPr>
              <w:t>Колебания и волны</w:t>
            </w:r>
          </w:p>
        </w:tc>
        <w:tc>
          <w:tcPr>
            <w:tcW w:w="1984" w:type="dxa"/>
          </w:tcPr>
          <w:p w:rsidR="005B51B6" w:rsidRPr="006D7FD9" w:rsidRDefault="005B51B6" w:rsidP="00E47739">
            <w:pPr>
              <w:pStyle w:val="a5"/>
              <w:ind w:left="0"/>
              <w:contextualSpacing/>
              <w:jc w:val="center"/>
            </w:pPr>
            <w:r>
              <w:t>13</w:t>
            </w:r>
          </w:p>
        </w:tc>
        <w:tc>
          <w:tcPr>
            <w:tcW w:w="1843" w:type="dxa"/>
          </w:tcPr>
          <w:p w:rsidR="005B51B6" w:rsidRPr="006D7FD9" w:rsidRDefault="005B51B6" w:rsidP="00E47739">
            <w:pPr>
              <w:pStyle w:val="western"/>
              <w:spacing w:before="0" w:beforeAutospacing="0" w:after="0" w:afterAutospacing="0"/>
              <w:contextualSpacing/>
              <w:jc w:val="center"/>
            </w:pPr>
            <w:r w:rsidRPr="006D7FD9">
              <w:t>1</w:t>
            </w:r>
          </w:p>
        </w:tc>
        <w:tc>
          <w:tcPr>
            <w:tcW w:w="1843" w:type="dxa"/>
          </w:tcPr>
          <w:p w:rsidR="005B51B6" w:rsidRPr="006D7FD9" w:rsidRDefault="005B51B6" w:rsidP="00E47739">
            <w:pPr>
              <w:pStyle w:val="western"/>
              <w:spacing w:before="0" w:beforeAutospacing="0" w:after="0" w:afterAutospacing="0"/>
              <w:contextualSpacing/>
              <w:jc w:val="center"/>
            </w:pPr>
            <w:r w:rsidRPr="006D7FD9">
              <w:t>1</w:t>
            </w:r>
          </w:p>
        </w:tc>
      </w:tr>
      <w:tr w:rsidR="005B51B6" w:rsidTr="005B51B6">
        <w:tc>
          <w:tcPr>
            <w:tcW w:w="851" w:type="dxa"/>
          </w:tcPr>
          <w:p w:rsidR="005B51B6" w:rsidRPr="006D7FD9" w:rsidRDefault="005B51B6" w:rsidP="00E47739">
            <w:pPr>
              <w:pStyle w:val="a5"/>
              <w:ind w:left="0"/>
              <w:contextualSpacing/>
              <w:jc w:val="center"/>
            </w:pPr>
            <w:r w:rsidRPr="006D7FD9">
              <w:lastRenderedPageBreak/>
              <w:t>3</w:t>
            </w:r>
          </w:p>
        </w:tc>
        <w:tc>
          <w:tcPr>
            <w:tcW w:w="3402" w:type="dxa"/>
          </w:tcPr>
          <w:p w:rsidR="005B51B6" w:rsidRPr="006D7FD9" w:rsidRDefault="005B51B6" w:rsidP="00E47739">
            <w:pPr>
              <w:shd w:val="clear" w:color="auto" w:fill="FFFFFF"/>
              <w:contextualSpacing/>
              <w:jc w:val="both"/>
              <w:rPr>
                <w:rFonts w:ascii="Times New Roman" w:hAnsi="Times New Roman" w:cs="Times New Roman"/>
                <w:sz w:val="24"/>
                <w:szCs w:val="24"/>
              </w:rPr>
            </w:pPr>
            <w:r w:rsidRPr="006D7FD9">
              <w:rPr>
                <w:rFonts w:ascii="Times New Roman" w:hAnsi="Times New Roman" w:cs="Times New Roman"/>
                <w:sz w:val="24"/>
                <w:szCs w:val="24"/>
              </w:rPr>
              <w:t xml:space="preserve">Оптика </w:t>
            </w:r>
          </w:p>
        </w:tc>
        <w:tc>
          <w:tcPr>
            <w:tcW w:w="1984" w:type="dxa"/>
          </w:tcPr>
          <w:p w:rsidR="005B51B6" w:rsidRPr="006D7FD9" w:rsidRDefault="005B51B6" w:rsidP="00E47739">
            <w:pPr>
              <w:pStyle w:val="a5"/>
              <w:ind w:left="0"/>
              <w:contextualSpacing/>
              <w:jc w:val="center"/>
            </w:pPr>
            <w:r>
              <w:t>18</w:t>
            </w:r>
          </w:p>
        </w:tc>
        <w:tc>
          <w:tcPr>
            <w:tcW w:w="1843" w:type="dxa"/>
          </w:tcPr>
          <w:p w:rsidR="005B51B6" w:rsidRPr="006D7FD9" w:rsidRDefault="005B51B6" w:rsidP="00E47739">
            <w:pPr>
              <w:pStyle w:val="western"/>
              <w:spacing w:before="0" w:beforeAutospacing="0" w:after="0" w:afterAutospacing="0"/>
              <w:contextualSpacing/>
              <w:jc w:val="center"/>
            </w:pPr>
            <w:r w:rsidRPr="006D7FD9">
              <w:t>1</w:t>
            </w:r>
          </w:p>
        </w:tc>
        <w:tc>
          <w:tcPr>
            <w:tcW w:w="1843" w:type="dxa"/>
          </w:tcPr>
          <w:p w:rsidR="005B51B6" w:rsidRPr="006D7FD9" w:rsidRDefault="005B51B6" w:rsidP="00E47739">
            <w:pPr>
              <w:pStyle w:val="western"/>
              <w:spacing w:before="0" w:beforeAutospacing="0" w:after="0" w:afterAutospacing="0"/>
              <w:contextualSpacing/>
              <w:jc w:val="center"/>
            </w:pPr>
            <w:r>
              <w:t>4</w:t>
            </w:r>
          </w:p>
        </w:tc>
      </w:tr>
      <w:tr w:rsidR="005B51B6" w:rsidTr="005B51B6">
        <w:tc>
          <w:tcPr>
            <w:tcW w:w="851" w:type="dxa"/>
          </w:tcPr>
          <w:p w:rsidR="005B51B6" w:rsidRPr="006D7FD9" w:rsidRDefault="005B51B6" w:rsidP="00E47739">
            <w:pPr>
              <w:pStyle w:val="a5"/>
              <w:ind w:left="0"/>
              <w:contextualSpacing/>
              <w:jc w:val="center"/>
            </w:pPr>
            <w:r>
              <w:t>4</w:t>
            </w:r>
          </w:p>
        </w:tc>
        <w:tc>
          <w:tcPr>
            <w:tcW w:w="3402" w:type="dxa"/>
          </w:tcPr>
          <w:p w:rsidR="005B51B6" w:rsidRPr="006D7FD9" w:rsidRDefault="005B51B6" w:rsidP="00E47739">
            <w:pPr>
              <w:shd w:val="clear" w:color="auto" w:fill="FFFFFF"/>
              <w:contextualSpacing/>
              <w:jc w:val="both"/>
              <w:rPr>
                <w:rFonts w:ascii="Times New Roman" w:hAnsi="Times New Roman" w:cs="Times New Roman"/>
                <w:sz w:val="24"/>
                <w:szCs w:val="24"/>
              </w:rPr>
            </w:pPr>
            <w:r w:rsidRPr="006D7FD9">
              <w:rPr>
                <w:rFonts w:ascii="Times New Roman" w:hAnsi="Times New Roman" w:cs="Times New Roman"/>
                <w:sz w:val="24"/>
                <w:szCs w:val="24"/>
              </w:rPr>
              <w:t>Квантовая физика</w:t>
            </w:r>
          </w:p>
        </w:tc>
        <w:tc>
          <w:tcPr>
            <w:tcW w:w="1984" w:type="dxa"/>
          </w:tcPr>
          <w:p w:rsidR="005B51B6" w:rsidRPr="006D7FD9" w:rsidRDefault="005B51B6" w:rsidP="00E47739">
            <w:pPr>
              <w:pStyle w:val="a5"/>
              <w:ind w:left="0"/>
              <w:contextualSpacing/>
              <w:jc w:val="center"/>
            </w:pPr>
            <w:r>
              <w:t>21</w:t>
            </w:r>
          </w:p>
        </w:tc>
        <w:tc>
          <w:tcPr>
            <w:tcW w:w="1843" w:type="dxa"/>
          </w:tcPr>
          <w:p w:rsidR="005B51B6" w:rsidRPr="006D7FD9" w:rsidRDefault="005B51B6" w:rsidP="00E47739">
            <w:pPr>
              <w:pStyle w:val="western"/>
              <w:spacing w:before="0" w:beforeAutospacing="0" w:after="0" w:afterAutospacing="0"/>
              <w:contextualSpacing/>
              <w:jc w:val="center"/>
            </w:pPr>
            <w:r>
              <w:t>1</w:t>
            </w:r>
          </w:p>
        </w:tc>
        <w:tc>
          <w:tcPr>
            <w:tcW w:w="1843" w:type="dxa"/>
          </w:tcPr>
          <w:p w:rsidR="005B51B6" w:rsidRPr="006D7FD9" w:rsidRDefault="005B51B6" w:rsidP="00E47739">
            <w:pPr>
              <w:pStyle w:val="western"/>
              <w:spacing w:before="0" w:beforeAutospacing="0" w:after="0" w:afterAutospacing="0"/>
              <w:contextualSpacing/>
              <w:jc w:val="center"/>
            </w:pPr>
            <w:r>
              <w:t>2</w:t>
            </w:r>
          </w:p>
        </w:tc>
      </w:tr>
      <w:tr w:rsidR="005B51B6" w:rsidTr="005B51B6">
        <w:tc>
          <w:tcPr>
            <w:tcW w:w="851" w:type="dxa"/>
          </w:tcPr>
          <w:p w:rsidR="005B51B6" w:rsidRPr="006D7FD9" w:rsidRDefault="005B51B6" w:rsidP="00E47739">
            <w:pPr>
              <w:pStyle w:val="a5"/>
              <w:ind w:left="0"/>
              <w:contextualSpacing/>
              <w:jc w:val="center"/>
            </w:pPr>
            <w:r>
              <w:t>5</w:t>
            </w:r>
          </w:p>
        </w:tc>
        <w:tc>
          <w:tcPr>
            <w:tcW w:w="3402" w:type="dxa"/>
          </w:tcPr>
          <w:p w:rsidR="005B51B6" w:rsidRPr="006D7FD9" w:rsidRDefault="005B51B6" w:rsidP="00E47739">
            <w:pPr>
              <w:shd w:val="clear" w:color="auto" w:fill="FFFFFF"/>
              <w:contextualSpacing/>
              <w:jc w:val="both"/>
              <w:rPr>
                <w:rFonts w:ascii="Times New Roman" w:hAnsi="Times New Roman" w:cs="Times New Roman"/>
                <w:sz w:val="24"/>
                <w:szCs w:val="24"/>
              </w:rPr>
            </w:pPr>
            <w:r w:rsidRPr="006D7FD9">
              <w:rPr>
                <w:rFonts w:ascii="Times New Roman" w:hAnsi="Times New Roman" w:cs="Times New Roman"/>
                <w:sz w:val="24"/>
                <w:szCs w:val="24"/>
              </w:rPr>
              <w:t>Повторение</w:t>
            </w:r>
          </w:p>
        </w:tc>
        <w:tc>
          <w:tcPr>
            <w:tcW w:w="1984" w:type="dxa"/>
          </w:tcPr>
          <w:p w:rsidR="005B51B6" w:rsidRPr="006D7FD9" w:rsidRDefault="005B51B6" w:rsidP="00E47739">
            <w:pPr>
              <w:pStyle w:val="a5"/>
              <w:ind w:left="0"/>
              <w:contextualSpacing/>
              <w:jc w:val="center"/>
            </w:pPr>
            <w:r>
              <w:t>3</w:t>
            </w:r>
          </w:p>
        </w:tc>
        <w:tc>
          <w:tcPr>
            <w:tcW w:w="1843" w:type="dxa"/>
          </w:tcPr>
          <w:p w:rsidR="005B51B6" w:rsidRPr="006D7FD9" w:rsidRDefault="005B51B6" w:rsidP="00E47739">
            <w:pPr>
              <w:pStyle w:val="western"/>
              <w:spacing w:before="0" w:beforeAutospacing="0" w:after="0" w:afterAutospacing="0"/>
              <w:contextualSpacing/>
              <w:jc w:val="center"/>
            </w:pPr>
            <w:r w:rsidRPr="006D7FD9">
              <w:t>1</w:t>
            </w:r>
          </w:p>
        </w:tc>
        <w:tc>
          <w:tcPr>
            <w:tcW w:w="1843" w:type="dxa"/>
          </w:tcPr>
          <w:p w:rsidR="005B51B6" w:rsidRPr="006D7FD9" w:rsidRDefault="005B51B6" w:rsidP="00E47739">
            <w:pPr>
              <w:pStyle w:val="western"/>
              <w:spacing w:before="0" w:beforeAutospacing="0" w:after="0" w:afterAutospacing="0"/>
              <w:contextualSpacing/>
              <w:jc w:val="center"/>
            </w:pPr>
            <w:r w:rsidRPr="006D7FD9">
              <w:t>-</w:t>
            </w:r>
          </w:p>
        </w:tc>
      </w:tr>
      <w:tr w:rsidR="005B51B6" w:rsidTr="005B51B6">
        <w:tc>
          <w:tcPr>
            <w:tcW w:w="851" w:type="dxa"/>
          </w:tcPr>
          <w:p w:rsidR="005B51B6" w:rsidRPr="006D7FD9" w:rsidRDefault="005B51B6" w:rsidP="00E47739">
            <w:pPr>
              <w:pStyle w:val="a5"/>
              <w:ind w:left="0"/>
              <w:contextualSpacing/>
              <w:jc w:val="center"/>
            </w:pPr>
            <w:r>
              <w:t>6</w:t>
            </w:r>
          </w:p>
        </w:tc>
        <w:tc>
          <w:tcPr>
            <w:tcW w:w="3402" w:type="dxa"/>
          </w:tcPr>
          <w:p w:rsidR="005B51B6" w:rsidRPr="006D7FD9" w:rsidRDefault="005B51B6" w:rsidP="00E47739">
            <w:pPr>
              <w:shd w:val="clear" w:color="auto" w:fill="FFFFFF"/>
              <w:ind w:right="442"/>
              <w:contextualSpacing/>
              <w:jc w:val="both"/>
              <w:rPr>
                <w:rFonts w:ascii="Times New Roman" w:hAnsi="Times New Roman" w:cs="Times New Roman"/>
                <w:sz w:val="24"/>
                <w:szCs w:val="24"/>
              </w:rPr>
            </w:pPr>
            <w:r>
              <w:rPr>
                <w:rFonts w:ascii="Times New Roman" w:hAnsi="Times New Roman" w:cs="Times New Roman"/>
                <w:color w:val="000000"/>
                <w:spacing w:val="-3"/>
                <w:sz w:val="24"/>
                <w:szCs w:val="24"/>
              </w:rPr>
              <w:t>Промежуточная аттестация</w:t>
            </w:r>
          </w:p>
        </w:tc>
        <w:tc>
          <w:tcPr>
            <w:tcW w:w="1984" w:type="dxa"/>
          </w:tcPr>
          <w:p w:rsidR="005B51B6" w:rsidRPr="006D7FD9" w:rsidRDefault="005B51B6" w:rsidP="00E47739">
            <w:pPr>
              <w:pStyle w:val="a5"/>
              <w:ind w:left="0"/>
              <w:contextualSpacing/>
              <w:jc w:val="center"/>
            </w:pPr>
            <w:r>
              <w:t>1</w:t>
            </w:r>
          </w:p>
        </w:tc>
        <w:tc>
          <w:tcPr>
            <w:tcW w:w="1843" w:type="dxa"/>
          </w:tcPr>
          <w:p w:rsidR="005B51B6" w:rsidRPr="006D7FD9" w:rsidRDefault="005B51B6" w:rsidP="00E47739">
            <w:pPr>
              <w:pStyle w:val="western"/>
              <w:spacing w:before="0" w:beforeAutospacing="0" w:after="0" w:afterAutospacing="0"/>
              <w:contextualSpacing/>
              <w:jc w:val="center"/>
            </w:pPr>
            <w:r>
              <w:t>1</w:t>
            </w:r>
          </w:p>
        </w:tc>
        <w:tc>
          <w:tcPr>
            <w:tcW w:w="1843" w:type="dxa"/>
          </w:tcPr>
          <w:p w:rsidR="005B51B6" w:rsidRPr="006D7FD9" w:rsidRDefault="005B51B6" w:rsidP="00E47739">
            <w:pPr>
              <w:pStyle w:val="western"/>
              <w:spacing w:before="0" w:beforeAutospacing="0" w:after="0" w:afterAutospacing="0"/>
              <w:contextualSpacing/>
              <w:jc w:val="center"/>
            </w:pPr>
            <w:r w:rsidRPr="006D7FD9">
              <w:t>-</w:t>
            </w:r>
          </w:p>
        </w:tc>
      </w:tr>
      <w:tr w:rsidR="005B51B6" w:rsidTr="005B51B6">
        <w:tc>
          <w:tcPr>
            <w:tcW w:w="4253" w:type="dxa"/>
            <w:gridSpan w:val="2"/>
          </w:tcPr>
          <w:p w:rsidR="005B51B6" w:rsidRPr="006D7FD9" w:rsidRDefault="005B51B6" w:rsidP="00E47739">
            <w:pPr>
              <w:pStyle w:val="a5"/>
              <w:ind w:left="0"/>
              <w:contextualSpacing/>
              <w:rPr>
                <w:b/>
                <w:sz w:val="28"/>
                <w:szCs w:val="28"/>
              </w:rPr>
            </w:pPr>
            <w:r w:rsidRPr="006D7FD9">
              <w:t xml:space="preserve">                      </w:t>
            </w:r>
            <w:r w:rsidRPr="006D7FD9">
              <w:rPr>
                <w:b/>
                <w:sz w:val="28"/>
                <w:szCs w:val="28"/>
              </w:rPr>
              <w:t>ИТОГО</w:t>
            </w:r>
          </w:p>
        </w:tc>
        <w:tc>
          <w:tcPr>
            <w:tcW w:w="1984" w:type="dxa"/>
          </w:tcPr>
          <w:p w:rsidR="005B51B6" w:rsidRPr="006D7FD9" w:rsidRDefault="005B51B6" w:rsidP="00E47739">
            <w:pPr>
              <w:pStyle w:val="a5"/>
              <w:ind w:left="0"/>
              <w:contextualSpacing/>
              <w:jc w:val="center"/>
              <w:rPr>
                <w:b/>
                <w:sz w:val="28"/>
                <w:szCs w:val="28"/>
              </w:rPr>
            </w:pPr>
            <w:r w:rsidRPr="006D7FD9">
              <w:rPr>
                <w:b/>
                <w:sz w:val="28"/>
                <w:szCs w:val="28"/>
              </w:rPr>
              <w:t>68</w:t>
            </w:r>
          </w:p>
        </w:tc>
        <w:tc>
          <w:tcPr>
            <w:tcW w:w="1843" w:type="dxa"/>
          </w:tcPr>
          <w:p w:rsidR="005B51B6" w:rsidRPr="006D7FD9" w:rsidRDefault="005B51B6" w:rsidP="00E47739">
            <w:pPr>
              <w:pStyle w:val="a5"/>
              <w:ind w:left="0"/>
              <w:contextualSpacing/>
              <w:jc w:val="center"/>
              <w:rPr>
                <w:b/>
                <w:sz w:val="28"/>
                <w:szCs w:val="28"/>
              </w:rPr>
            </w:pPr>
            <w:r w:rsidRPr="006D7FD9">
              <w:rPr>
                <w:b/>
                <w:sz w:val="28"/>
                <w:szCs w:val="28"/>
              </w:rPr>
              <w:t>6</w:t>
            </w:r>
          </w:p>
        </w:tc>
        <w:tc>
          <w:tcPr>
            <w:tcW w:w="1843" w:type="dxa"/>
          </w:tcPr>
          <w:p w:rsidR="005B51B6" w:rsidRPr="006D7FD9" w:rsidRDefault="005B51B6" w:rsidP="00E47739">
            <w:pPr>
              <w:pStyle w:val="western"/>
              <w:spacing w:before="0" w:beforeAutospacing="0" w:after="0" w:afterAutospacing="0"/>
              <w:contextualSpacing/>
              <w:jc w:val="center"/>
              <w:rPr>
                <w:b/>
                <w:sz w:val="28"/>
                <w:szCs w:val="28"/>
              </w:rPr>
            </w:pPr>
            <w:r w:rsidRPr="006D7FD9">
              <w:rPr>
                <w:b/>
                <w:sz w:val="28"/>
                <w:szCs w:val="28"/>
              </w:rPr>
              <w:t>9</w:t>
            </w:r>
          </w:p>
        </w:tc>
      </w:tr>
    </w:tbl>
    <w:p w:rsidR="005B51B6" w:rsidRDefault="005B51B6" w:rsidP="005B51B6"/>
    <w:p w:rsidR="00E24078" w:rsidRDefault="00E24078" w:rsidP="005B51B6"/>
    <w:p w:rsidR="00FA1AFB" w:rsidRPr="003716B3" w:rsidRDefault="00FA1AFB" w:rsidP="00FA1AFB">
      <w:pPr>
        <w:spacing w:after="0"/>
        <w:jc w:val="center"/>
        <w:rPr>
          <w:rFonts w:ascii="Times New Roman" w:hAnsi="Times New Roman" w:cs="Times New Roman"/>
          <w:b/>
          <w:sz w:val="28"/>
          <w:szCs w:val="40"/>
        </w:rPr>
      </w:pPr>
      <w:r>
        <w:rPr>
          <w:rFonts w:ascii="Times New Roman" w:hAnsi="Times New Roman" w:cs="Times New Roman"/>
          <w:b/>
          <w:sz w:val="28"/>
          <w:szCs w:val="40"/>
        </w:rPr>
        <w:t>К</w:t>
      </w:r>
      <w:r w:rsidRPr="003716B3">
        <w:rPr>
          <w:rFonts w:ascii="Times New Roman" w:hAnsi="Times New Roman" w:cs="Times New Roman"/>
          <w:b/>
          <w:sz w:val="28"/>
          <w:szCs w:val="40"/>
        </w:rPr>
        <w:t>алендарно-т</w:t>
      </w:r>
      <w:r>
        <w:rPr>
          <w:rFonts w:ascii="Times New Roman" w:hAnsi="Times New Roman" w:cs="Times New Roman"/>
          <w:b/>
          <w:sz w:val="28"/>
          <w:szCs w:val="40"/>
        </w:rPr>
        <w:t>ематическое планирование</w:t>
      </w:r>
    </w:p>
    <w:p w:rsidR="005B51B6" w:rsidRDefault="005B51B6" w:rsidP="001C4F42">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1132"/>
        <w:tblW w:w="871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8"/>
        <w:gridCol w:w="858"/>
        <w:gridCol w:w="6996"/>
      </w:tblGrid>
      <w:tr w:rsidR="00024F20" w:rsidRPr="00024F20" w:rsidTr="00E47739">
        <w:trPr>
          <w:trHeight w:val="276"/>
        </w:trPr>
        <w:tc>
          <w:tcPr>
            <w:tcW w:w="858" w:type="dxa"/>
            <w:vMerge w:val="restart"/>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lastRenderedPageBreak/>
              <w:t>№ урока п/п</w:t>
            </w:r>
          </w:p>
        </w:tc>
        <w:tc>
          <w:tcPr>
            <w:tcW w:w="858" w:type="dxa"/>
            <w:vMerge w:val="restart"/>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 урока в теме</w:t>
            </w:r>
          </w:p>
        </w:tc>
        <w:tc>
          <w:tcPr>
            <w:tcW w:w="6996" w:type="dxa"/>
            <w:vMerge w:val="restart"/>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Тема</w:t>
            </w:r>
          </w:p>
        </w:tc>
      </w:tr>
      <w:tr w:rsidR="00024F20" w:rsidRPr="00024F20" w:rsidTr="00E47739">
        <w:trPr>
          <w:trHeight w:val="276"/>
        </w:trPr>
        <w:tc>
          <w:tcPr>
            <w:tcW w:w="0" w:type="auto"/>
            <w:vMerge/>
            <w:tcBorders>
              <w:top w:val="outset" w:sz="6" w:space="0" w:color="auto"/>
              <w:left w:val="outset" w:sz="6" w:space="0" w:color="auto"/>
              <w:bottom w:val="outset" w:sz="6" w:space="0" w:color="auto"/>
              <w:right w:val="outset" w:sz="6" w:space="0" w:color="auto"/>
            </w:tcBorders>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i/>
                <w:iCs/>
                <w:sz w:val="24"/>
                <w:szCs w:val="24"/>
                <w:lang w:eastAsia="ru-RU"/>
              </w:rPr>
              <w:t>Электродинамика (Продолжение).</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Магнитное поле (5ч.)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1</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Взаимодействие токов. Модуль вектора магнитной индукции.</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Сила Ампера.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Действие магнитного поля на движущийся заряд. Сила Лоренца.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Лабораторная работа № 1 «Наблюдение действия магнитного поля на ток»</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xml:space="preserve">Решение </w:t>
            </w:r>
            <w:proofErr w:type="spellStart"/>
            <w:r w:rsidRPr="00024F20">
              <w:rPr>
                <w:rFonts w:ascii="Times New Roman" w:eastAsia="Times New Roman" w:hAnsi="Times New Roman" w:cs="Times New Roman"/>
                <w:sz w:val="24"/>
                <w:szCs w:val="24"/>
                <w:lang w:eastAsia="ru-RU"/>
              </w:rPr>
              <w:t>задач.Самостоятельная</w:t>
            </w:r>
            <w:proofErr w:type="spellEnd"/>
            <w:r w:rsidRPr="00024F20">
              <w:rPr>
                <w:rFonts w:ascii="Times New Roman" w:eastAsia="Times New Roman" w:hAnsi="Times New Roman" w:cs="Times New Roman"/>
                <w:sz w:val="24"/>
                <w:szCs w:val="24"/>
                <w:lang w:eastAsia="ru-RU"/>
              </w:rPr>
              <w:t xml:space="preserve"> работа.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Электромагнитная индукция (7ч.)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Электромагнитная индукция. Направление индукционного тока.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7.</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Закон электромагнитной индукции.</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8.</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Лабораторная работа № 2 «Наблюдение явления электромагнитной индукции»</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9.</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Э.Д.С. индукции в движущихся проводниках.</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10.</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Самоиндукция. Индуктивность.</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11.</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Энергия магнитного поля тока. Электромагнитное поле.</w:t>
            </w:r>
          </w:p>
        </w:tc>
      </w:tr>
      <w:tr w:rsidR="00024F20" w:rsidRPr="00024F20" w:rsidTr="00E47739">
        <w:trPr>
          <w:trHeight w:val="72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12.</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7.</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Контрольная работа № 1 по теме «Магнитное поле. Электромагнитная индукция»</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i/>
                <w:iCs/>
                <w:sz w:val="24"/>
                <w:szCs w:val="24"/>
                <w:lang w:eastAsia="ru-RU"/>
              </w:rPr>
              <w:t>                          Колебания  и волны (13 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13.</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Механические колебания.</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14.</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Динамика колебательного движения. Фаза колебания. Резонанс.</w:t>
            </w:r>
          </w:p>
        </w:tc>
      </w:tr>
      <w:tr w:rsidR="00024F20" w:rsidRPr="00024F20" w:rsidTr="00E47739">
        <w:trPr>
          <w:trHeight w:val="72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15.</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Лабораторная работа № 3 «Определение ускорения свободного падения при помощи маятника»</w:t>
            </w:r>
          </w:p>
        </w:tc>
      </w:tr>
      <w:tr w:rsidR="00024F20" w:rsidRPr="00024F20" w:rsidTr="00E47739">
        <w:trPr>
          <w:trHeight w:val="73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16-17.</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4, 5</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Свободные и вынужденные электромагнитные колебания. Колебательный контур.</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18.</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Переменный электрический ток.</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19</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7</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Генерирование электрической энергии. Трансформаторы.</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20.</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8</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Производство, передача и использование электрической энергии.</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21.</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9.</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Волны. Свойства волн и основные характеристики.</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lastRenderedPageBreak/>
              <w:t>22.</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10.</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Волны в упругих средах. Звуковые волны.</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23.</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Излучение электромагнитных волн.</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24.</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Изобретение радио А.С. Поповым. Принцип радиосвязи.</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25.</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Контрольная работа № 2 по теме «Колебания и волны»</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i/>
                <w:iCs/>
                <w:sz w:val="24"/>
                <w:szCs w:val="24"/>
                <w:lang w:eastAsia="ru-RU"/>
              </w:rPr>
              <w:t>Оптика (18ч.)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Световые волны (15 ч.) Излучение и спектры(3ч.)</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26</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Введение в оптику. Принцип Гюйгенса. Закон отражения света.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27</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roofErr w:type="gramStart"/>
            <w:r w:rsidRPr="00024F20">
              <w:rPr>
                <w:rFonts w:ascii="Times New Roman" w:eastAsia="Times New Roman" w:hAnsi="Times New Roman" w:cs="Times New Roman"/>
                <w:sz w:val="24"/>
                <w:szCs w:val="24"/>
                <w:lang w:eastAsia="ru-RU"/>
              </w:rPr>
              <w:t>Закон  преломления</w:t>
            </w:r>
            <w:proofErr w:type="gramEnd"/>
            <w:r w:rsidRPr="00024F20">
              <w:rPr>
                <w:rFonts w:ascii="Times New Roman" w:eastAsia="Times New Roman" w:hAnsi="Times New Roman" w:cs="Times New Roman"/>
                <w:sz w:val="24"/>
                <w:szCs w:val="24"/>
                <w:lang w:eastAsia="ru-RU"/>
              </w:rPr>
              <w:t xml:space="preserve"> света. Полное отражение.</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28</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Линза. Построение изображений в линзах.</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29</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xml:space="preserve"> Формула тонкой линзы. Решение задач,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30.</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Лабораторная работа № 4 «Измерение показателя преломления стекла»</w:t>
            </w:r>
          </w:p>
        </w:tc>
      </w:tr>
      <w:tr w:rsidR="00024F20" w:rsidRPr="00024F20" w:rsidTr="00E47739">
        <w:trPr>
          <w:trHeight w:val="73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31.</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Лабораторная работа № 5 «Определение оптической силы и фокусного расстояния собирающей линзы»</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32</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7.</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Дисперсия света. Интерференция механических волн.</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33</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8.</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Интерференция и дифракция света.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34.</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9.</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Дифракция механических волн и света. Дифракционная решетка.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35.</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10.</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roofErr w:type="spellStart"/>
            <w:r w:rsidRPr="00024F20">
              <w:rPr>
                <w:rFonts w:ascii="Times New Roman" w:eastAsia="Times New Roman" w:hAnsi="Times New Roman" w:cs="Times New Roman"/>
                <w:sz w:val="24"/>
                <w:szCs w:val="24"/>
                <w:lang w:eastAsia="ru-RU"/>
              </w:rPr>
              <w:t>Поперечность</w:t>
            </w:r>
            <w:proofErr w:type="spellEnd"/>
            <w:r w:rsidRPr="00024F20">
              <w:rPr>
                <w:rFonts w:ascii="Times New Roman" w:eastAsia="Times New Roman" w:hAnsi="Times New Roman" w:cs="Times New Roman"/>
                <w:sz w:val="24"/>
                <w:szCs w:val="24"/>
                <w:lang w:eastAsia="ru-RU"/>
              </w:rPr>
              <w:t xml:space="preserve"> световых волн. Электромагнитная природа света.</w:t>
            </w:r>
          </w:p>
        </w:tc>
      </w:tr>
      <w:tr w:rsidR="00024F20" w:rsidRPr="00024F20" w:rsidTr="00E47739">
        <w:trPr>
          <w:trHeight w:val="73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36.</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xml:space="preserve">Лабораторная работа №6 </w:t>
            </w:r>
            <w:proofErr w:type="gramStart"/>
            <w:r w:rsidRPr="00024F20">
              <w:rPr>
                <w:rFonts w:ascii="Times New Roman" w:eastAsia="Times New Roman" w:hAnsi="Times New Roman" w:cs="Times New Roman"/>
                <w:sz w:val="24"/>
                <w:szCs w:val="24"/>
                <w:lang w:eastAsia="ru-RU"/>
              </w:rPr>
              <w:t>« Определение</w:t>
            </w:r>
            <w:proofErr w:type="gramEnd"/>
            <w:r w:rsidRPr="00024F20">
              <w:rPr>
                <w:rFonts w:ascii="Times New Roman" w:eastAsia="Times New Roman" w:hAnsi="Times New Roman" w:cs="Times New Roman"/>
                <w:sz w:val="24"/>
                <w:szCs w:val="24"/>
                <w:lang w:eastAsia="ru-RU"/>
              </w:rPr>
              <w:t xml:space="preserve"> длины световой волны»</w:t>
            </w:r>
          </w:p>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37.</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xml:space="preserve">Излучение и спектры. Спектральные </w:t>
            </w:r>
            <w:proofErr w:type="gramStart"/>
            <w:r w:rsidRPr="00024F20">
              <w:rPr>
                <w:rFonts w:ascii="Times New Roman" w:eastAsia="Times New Roman" w:hAnsi="Times New Roman" w:cs="Times New Roman"/>
                <w:sz w:val="24"/>
                <w:szCs w:val="24"/>
                <w:lang w:eastAsia="ru-RU"/>
              </w:rPr>
              <w:t>аппараты..</w:t>
            </w:r>
            <w:proofErr w:type="gramEnd"/>
            <w:r w:rsidRPr="00024F20">
              <w:rPr>
                <w:rFonts w:ascii="Times New Roman" w:eastAsia="Times New Roman" w:hAnsi="Times New Roman" w:cs="Times New Roman"/>
                <w:sz w:val="24"/>
                <w:szCs w:val="24"/>
                <w:lang w:eastAsia="ru-RU"/>
              </w:rPr>
              <w:t xml:space="preserve"> </w:t>
            </w:r>
          </w:p>
        </w:tc>
      </w:tr>
      <w:tr w:rsidR="00024F20" w:rsidRPr="00024F20" w:rsidTr="00E47739">
        <w:trPr>
          <w:trHeight w:val="565"/>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38.</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Спектральный анализ. Шкала электромагнитных волн.</w:t>
            </w:r>
          </w:p>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r>
      <w:tr w:rsidR="00024F20" w:rsidRPr="00024F20" w:rsidTr="00E47739">
        <w:trPr>
          <w:trHeight w:val="54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39-40.</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14-15.</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b/>
                <w:bCs/>
                <w:sz w:val="24"/>
                <w:szCs w:val="24"/>
                <w:lang w:eastAsia="ru-RU"/>
              </w:rPr>
            </w:pPr>
            <w:r w:rsidRPr="00024F20">
              <w:rPr>
                <w:rFonts w:ascii="Times New Roman" w:eastAsia="Times New Roman" w:hAnsi="Times New Roman" w:cs="Times New Roman"/>
                <w:sz w:val="24"/>
                <w:szCs w:val="24"/>
                <w:lang w:eastAsia="ru-RU"/>
              </w:rPr>
              <w:t>Лабораторная работа № 7 «Наблюдение сплошного и линейчатого спектров»,</w:t>
            </w:r>
          </w:p>
          <w:p w:rsidR="00024F20" w:rsidRPr="00024F20" w:rsidRDefault="00024F20" w:rsidP="00F704C5">
            <w:pPr>
              <w:spacing w:after="0" w:line="240" w:lineRule="auto"/>
              <w:jc w:val="both"/>
              <w:rPr>
                <w:rFonts w:ascii="Times New Roman" w:eastAsia="Times New Roman" w:hAnsi="Times New Roman" w:cs="Times New Roman"/>
                <w:b/>
                <w:bCs/>
                <w:sz w:val="24"/>
                <w:szCs w:val="24"/>
                <w:lang w:eastAsia="ru-RU"/>
              </w:rPr>
            </w:pPr>
            <w:r w:rsidRPr="00024F20">
              <w:rPr>
                <w:rFonts w:ascii="Times New Roman" w:eastAsia="Times New Roman" w:hAnsi="Times New Roman" w:cs="Times New Roman"/>
                <w:sz w:val="24"/>
                <w:szCs w:val="24"/>
                <w:lang w:eastAsia="ru-RU"/>
              </w:rPr>
              <w:t>Контрольная работа № 3 по теме «Оптика», Работа над ошибками,</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41.</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16.</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Элементы теории относительности. Постулаты СТО.</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42.</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17</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Элементы релятивистской динамики.</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43.</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18</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Связь между массой и энергией.</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i/>
                <w:iCs/>
                <w:sz w:val="24"/>
                <w:szCs w:val="24"/>
                <w:lang w:eastAsia="ru-RU"/>
              </w:rPr>
              <w:t>Квантовая физика (21ч.)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lastRenderedPageBreak/>
              <w:t> </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Световые кванты (4ч.)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44-45.</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Фотоэффект. Теория фотоэффекта.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46.</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Фотоны. Применение фотоэффекта.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47</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Давление света. Химическое действие света.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Атомная физика (4 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48.</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Строение атома. Квантовые постулаты Бора.</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49-50.</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Лазеры. Решение задач.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51.</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4</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Контрольная работа № 4 по теме «Световые кванты. Атомная физика»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sz w:val="24"/>
                <w:szCs w:val="24"/>
                <w:lang w:eastAsia="ru-RU"/>
              </w:rPr>
              <w:t>Физика атомного ядра. Элементарные частицы (12 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52.</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Методы наблюдения и регистрации элементарных частиц.</w:t>
            </w:r>
          </w:p>
        </w:tc>
      </w:tr>
      <w:tr w:rsidR="00024F20" w:rsidRPr="00024F20" w:rsidTr="00E47739">
        <w:trPr>
          <w:trHeight w:val="73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53.</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Лабораторная работа № 8 «Изучение треков заряженных частиц по готовым фотографиям»</w:t>
            </w:r>
          </w:p>
        </w:tc>
      </w:tr>
      <w:tr w:rsidR="00024F20" w:rsidRPr="00024F20" w:rsidTr="00E47739">
        <w:trPr>
          <w:trHeight w:val="81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54-55.</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3-4</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Радиоактивность. Виды излучений. Радиоактивные превращения.</w:t>
            </w:r>
          </w:p>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Закон радиоактивного распада.</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56.</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Изотопы. Строение атомного ядра. Энергия связи атомных ядер.</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57</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xml:space="preserve">Энергия связи атомных ядер. Ядерные реакции. </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58</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9.</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Деление ядер урана. Цепные ядерные реакции..</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59.</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10.</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Ядерный реактор. Термоядерные реакции.</w:t>
            </w:r>
          </w:p>
        </w:tc>
      </w:tr>
      <w:tr w:rsidR="00024F20" w:rsidRPr="00024F20" w:rsidTr="00E47739">
        <w:trPr>
          <w:trHeight w:val="72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60-61.</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11.-12.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xml:space="preserve">Применение ядерной энергии. Биологическое действие радиоактивных излучений Физика элементарных частиц. </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62.</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 13.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Три этапа в развитии элементарных частиц. Открытие позитрона. Античастицы.</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63.</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14.</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roofErr w:type="gramStart"/>
            <w:r w:rsidRPr="00024F20">
              <w:rPr>
                <w:rFonts w:ascii="Times New Roman" w:eastAsia="Times New Roman" w:hAnsi="Times New Roman" w:cs="Times New Roman"/>
                <w:sz w:val="24"/>
                <w:szCs w:val="24"/>
                <w:lang w:eastAsia="ru-RU"/>
              </w:rPr>
              <w:t>Повторение .</w:t>
            </w:r>
            <w:proofErr w:type="gramEnd"/>
            <w:r w:rsidRPr="00024F20">
              <w:rPr>
                <w:rFonts w:ascii="Times New Roman" w:eastAsia="Times New Roman" w:hAnsi="Times New Roman" w:cs="Times New Roman"/>
                <w:sz w:val="24"/>
                <w:szCs w:val="24"/>
                <w:lang w:eastAsia="ru-RU"/>
              </w:rPr>
              <w:t xml:space="preserve"> Подготовка к контрольной работе.</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64.</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15.</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Контрольная работа № 5 по теме «Физика атомного ядра»</w:t>
            </w:r>
          </w:p>
        </w:tc>
      </w:tr>
      <w:tr w:rsidR="00024F20" w:rsidRPr="00024F20" w:rsidTr="00E47739">
        <w:trPr>
          <w:trHeight w:val="54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b/>
                <w:bCs/>
                <w:i/>
                <w:iCs/>
                <w:sz w:val="24"/>
                <w:szCs w:val="24"/>
                <w:lang w:eastAsia="ru-RU"/>
              </w:rPr>
              <w:t>Значение физики для объяснения мира и развития производительных сил общества (1 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65.</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Единая физическая картина мира. Физика и научно-техническая революция.</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tcPr>
          <w:p w:rsidR="00024F20" w:rsidRPr="00024F20" w:rsidRDefault="00024F20" w:rsidP="00F704C5">
            <w:pPr>
              <w:spacing w:after="0" w:line="240" w:lineRule="auto"/>
              <w:jc w:val="both"/>
              <w:rPr>
                <w:rFonts w:ascii="Times New Roman" w:eastAsia="Times New Roman" w:hAnsi="Times New Roman" w:cs="Times New Roman"/>
                <w:b/>
                <w:i/>
                <w:sz w:val="24"/>
                <w:szCs w:val="24"/>
                <w:lang w:eastAsia="ru-RU"/>
              </w:rPr>
            </w:pPr>
            <w:r w:rsidRPr="00024F20">
              <w:rPr>
                <w:rFonts w:ascii="Times New Roman" w:eastAsia="Times New Roman" w:hAnsi="Times New Roman" w:cs="Times New Roman"/>
                <w:b/>
                <w:i/>
                <w:sz w:val="24"/>
                <w:szCs w:val="24"/>
                <w:lang w:eastAsia="ru-RU"/>
              </w:rPr>
              <w:t>Повторение (3ч)</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lastRenderedPageBreak/>
              <w:t>66.</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34754D" w:rsidP="0034754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Подготовка к итоговой контрольной работе.</w:t>
            </w:r>
          </w:p>
        </w:tc>
      </w:tr>
      <w:tr w:rsidR="00024F20" w:rsidRPr="00024F20" w:rsidTr="00E47739">
        <w:trPr>
          <w:trHeight w:val="45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67.</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34754D" w:rsidP="00F704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Итоговая контрольная работа. Промежуточная аттестация</w:t>
            </w:r>
          </w:p>
        </w:tc>
      </w:tr>
      <w:tr w:rsidR="00024F20" w:rsidRPr="00024F20" w:rsidTr="00E47739">
        <w:trPr>
          <w:trHeight w:val="460"/>
        </w:trPr>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68.</w:t>
            </w:r>
          </w:p>
        </w:tc>
        <w:tc>
          <w:tcPr>
            <w:tcW w:w="858"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34754D" w:rsidP="00F704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99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024F20" w:rsidRPr="00024F20" w:rsidRDefault="00024F20" w:rsidP="00F704C5">
            <w:pPr>
              <w:spacing w:after="0" w:line="240" w:lineRule="auto"/>
              <w:jc w:val="both"/>
              <w:rPr>
                <w:rFonts w:ascii="Times New Roman" w:eastAsia="Times New Roman" w:hAnsi="Times New Roman" w:cs="Times New Roman"/>
                <w:sz w:val="24"/>
                <w:szCs w:val="24"/>
                <w:lang w:eastAsia="ru-RU"/>
              </w:rPr>
            </w:pPr>
            <w:r w:rsidRPr="00024F20">
              <w:rPr>
                <w:rFonts w:ascii="Times New Roman" w:eastAsia="Times New Roman" w:hAnsi="Times New Roman" w:cs="Times New Roman"/>
                <w:sz w:val="24"/>
                <w:szCs w:val="24"/>
                <w:lang w:eastAsia="ru-RU"/>
              </w:rPr>
              <w:t>Резервный урок</w:t>
            </w:r>
          </w:p>
        </w:tc>
      </w:tr>
    </w:tbl>
    <w:p w:rsidR="00901376" w:rsidRPr="006A798B" w:rsidRDefault="00901376" w:rsidP="00024F20">
      <w:pPr>
        <w:spacing w:after="0" w:line="240" w:lineRule="auto"/>
        <w:jc w:val="both"/>
      </w:pPr>
    </w:p>
    <w:sectPr w:rsidR="00901376" w:rsidRPr="006A79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94697DE"/>
    <w:lvl w:ilvl="0">
      <w:numFmt w:val="bullet"/>
      <w:lvlText w:val="*"/>
      <w:lvlJc w:val="left"/>
    </w:lvl>
  </w:abstractNum>
  <w:abstractNum w:abstractNumId="1" w15:restartNumberingAfterBreak="0">
    <w:nsid w:val="12E17452"/>
    <w:multiLevelType w:val="hybridMultilevel"/>
    <w:tmpl w:val="9DF0AE1A"/>
    <w:lvl w:ilvl="0" w:tplc="896A119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6DC57B4C"/>
    <w:multiLevelType w:val="hybridMultilevel"/>
    <w:tmpl w:val="EBC81BE6"/>
    <w:lvl w:ilvl="0" w:tplc="896A11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A16"/>
    <w:rsid w:val="00024F20"/>
    <w:rsid w:val="0018139F"/>
    <w:rsid w:val="001C4F42"/>
    <w:rsid w:val="001D45A0"/>
    <w:rsid w:val="00226A79"/>
    <w:rsid w:val="00246B61"/>
    <w:rsid w:val="00261CB8"/>
    <w:rsid w:val="002634F1"/>
    <w:rsid w:val="002A5260"/>
    <w:rsid w:val="0034754D"/>
    <w:rsid w:val="00386E0C"/>
    <w:rsid w:val="003F7600"/>
    <w:rsid w:val="005A31C3"/>
    <w:rsid w:val="005B51B6"/>
    <w:rsid w:val="006536A9"/>
    <w:rsid w:val="006878D8"/>
    <w:rsid w:val="006A798B"/>
    <w:rsid w:val="006D7FD9"/>
    <w:rsid w:val="006F282E"/>
    <w:rsid w:val="007C0DE1"/>
    <w:rsid w:val="00802C4C"/>
    <w:rsid w:val="00821FB5"/>
    <w:rsid w:val="00901376"/>
    <w:rsid w:val="009F1F47"/>
    <w:rsid w:val="00AE6F5D"/>
    <w:rsid w:val="00B40A16"/>
    <w:rsid w:val="00B93867"/>
    <w:rsid w:val="00C71C1A"/>
    <w:rsid w:val="00CF6987"/>
    <w:rsid w:val="00E24078"/>
    <w:rsid w:val="00F704C5"/>
    <w:rsid w:val="00FA1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55C14"/>
  <w15:chartTrackingRefBased/>
  <w15:docId w15:val="{32E5C8FF-71F4-4DE8-B4C6-B1AE10E63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CB8"/>
    <w:pPr>
      <w:ind w:left="720"/>
      <w:contextualSpacing/>
    </w:pPr>
  </w:style>
  <w:style w:type="table" w:styleId="a4">
    <w:name w:val="Table Grid"/>
    <w:basedOn w:val="a1"/>
    <w:uiPriority w:val="59"/>
    <w:rsid w:val="006D7F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ody Text Indent"/>
    <w:basedOn w:val="a"/>
    <w:link w:val="a6"/>
    <w:uiPriority w:val="99"/>
    <w:unhideWhenUsed/>
    <w:rsid w:val="006D7FD9"/>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6D7FD9"/>
    <w:rPr>
      <w:rFonts w:ascii="Times New Roman" w:eastAsia="Times New Roman" w:hAnsi="Times New Roman" w:cs="Times New Roman"/>
      <w:sz w:val="24"/>
      <w:szCs w:val="24"/>
      <w:lang w:eastAsia="ru-RU"/>
    </w:rPr>
  </w:style>
  <w:style w:type="paragraph" w:customStyle="1" w:styleId="western">
    <w:name w:val="western"/>
    <w:basedOn w:val="a"/>
    <w:rsid w:val="006D7FD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86207-E2FA-4E76-8026-FDDD681C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25</Pages>
  <Words>7208</Words>
  <Characters>41087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Anatolevna</dc:creator>
  <cp:keywords/>
  <dc:description/>
  <cp:lastModifiedBy>Учитель</cp:lastModifiedBy>
  <cp:revision>13</cp:revision>
  <dcterms:created xsi:type="dcterms:W3CDTF">2020-09-14T12:42:00Z</dcterms:created>
  <dcterms:modified xsi:type="dcterms:W3CDTF">2023-09-14T07:13:00Z</dcterms:modified>
</cp:coreProperties>
</file>